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E0C" w:rsidRPr="00053C0D" w:rsidRDefault="00DE0E0C">
      <w:bookmarkStart w:id="0" w:name="_GoBack"/>
      <w:bookmarkEnd w:id="0"/>
    </w:p>
    <w:p w:rsidR="00DE0E0C" w:rsidRDefault="00DE0E0C"/>
    <w:p w:rsidR="00DE0E0C" w:rsidRDefault="009F3C1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DE0E0C" w:rsidRDefault="009F3C19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DE0E0C" w:rsidRDefault="00DE0E0C"/>
    <w:tbl>
      <w:tblPr>
        <w:tblW w:w="9923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232"/>
        <w:gridCol w:w="6691"/>
      </w:tblGrid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  <w:rPr>
                <w:bCs/>
              </w:rPr>
            </w:pPr>
            <w:r>
              <w:t>Наименование должности: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pStyle w:val="aa"/>
              <w:snapToGrid w:val="0"/>
              <w:jc w:val="both"/>
            </w:pPr>
            <w:r>
              <w:rPr>
                <w:bCs/>
              </w:rPr>
              <w:t>Научный сотр</w:t>
            </w:r>
            <w:r w:rsidR="00053C0D">
              <w:rPr>
                <w:bCs/>
              </w:rPr>
              <w:t>удник сектора</w:t>
            </w:r>
            <w:r>
              <w:rPr>
                <w:bCs/>
              </w:rPr>
              <w:t xml:space="preserve"> №1 научно-экспериментального отдела множественных </w:t>
            </w:r>
            <w:proofErr w:type="spellStart"/>
            <w:r>
              <w:rPr>
                <w:bCs/>
              </w:rPr>
              <w:t>адронных</w:t>
            </w:r>
            <w:proofErr w:type="spellEnd"/>
            <w:r>
              <w:rPr>
                <w:bCs/>
              </w:rPr>
              <w:t xml:space="preserve"> процессов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</w:pPr>
            <w:r>
              <w:t>Структурное подразделение: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t xml:space="preserve">Лаборатория ядерных проблем им. В.П. </w:t>
            </w:r>
            <w:proofErr w:type="spellStart"/>
            <w:r>
              <w:t>Джелепова</w:t>
            </w:r>
            <w:proofErr w:type="spellEnd"/>
            <w:r>
              <w:t xml:space="preserve"> (ЛЯП)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color w:val="333333"/>
              </w:rPr>
            </w:pPr>
            <w:r>
              <w:t>Сведения о должности: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53C0D" w:rsidRPr="00B72F1A" w:rsidRDefault="00053C0D" w:rsidP="00053C0D">
            <w:pPr>
              <w:pStyle w:val="aa"/>
              <w:tabs>
                <w:tab w:val="left" w:pos="252"/>
              </w:tabs>
              <w:snapToGrid w:val="0"/>
              <w:jc w:val="both"/>
              <w:rPr>
                <w:rFonts w:cs="TimesNewRomanPSMT"/>
                <w:color w:val="333333"/>
                <w:spacing w:val="-6"/>
                <w:sz w:val="20"/>
                <w:szCs w:val="20"/>
              </w:rPr>
            </w:pP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1.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ab/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А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нализ данных полученных с помощью ADEPO - новой метрологическ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ой системы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контроля позиционирования подвижных частей установки АТЛАС.</w:t>
            </w:r>
          </w:p>
          <w:p w:rsidR="00053C0D" w:rsidRPr="00B72F1A" w:rsidRDefault="00053C0D" w:rsidP="00053C0D">
            <w:pPr>
              <w:pStyle w:val="aa"/>
              <w:tabs>
                <w:tab w:val="left" w:pos="252"/>
              </w:tabs>
              <w:snapToGrid w:val="0"/>
              <w:jc w:val="both"/>
              <w:rPr>
                <w:rFonts w:cs="TimesNewRomanPSMT"/>
                <w:color w:val="333333"/>
                <w:spacing w:val="-6"/>
                <w:sz w:val="20"/>
                <w:szCs w:val="20"/>
              </w:rPr>
            </w:pP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2.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ab/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Обновление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инженерн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ой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баз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ы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данных установки АТЛАС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,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и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спользуя результаты измерений финальных позиций подсистем.</w:t>
            </w:r>
          </w:p>
          <w:p w:rsidR="00053C0D" w:rsidRPr="00B72F1A" w:rsidRDefault="00053C0D" w:rsidP="00053C0D">
            <w:pPr>
              <w:pStyle w:val="aa"/>
              <w:tabs>
                <w:tab w:val="left" w:pos="252"/>
              </w:tabs>
              <w:snapToGrid w:val="0"/>
              <w:jc w:val="both"/>
              <w:rPr>
                <w:rFonts w:cs="TimesNewRomanPSMT"/>
                <w:color w:val="333333"/>
                <w:spacing w:val="-6"/>
                <w:sz w:val="20"/>
                <w:szCs w:val="20"/>
              </w:rPr>
            </w:pP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3.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ab/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У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частие в дежурст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вах на установке АТЛАС в главной контрольной комнате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в качестве SLIMOS (</w:t>
            </w:r>
            <w:proofErr w:type="spellStart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Shift</w:t>
            </w:r>
            <w:proofErr w:type="spellEnd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Leader</w:t>
            </w:r>
            <w:proofErr w:type="spellEnd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in</w:t>
            </w:r>
            <w:proofErr w:type="spellEnd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Matter</w:t>
            </w:r>
            <w:proofErr w:type="spellEnd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of</w:t>
            </w:r>
            <w:proofErr w:type="spellEnd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Safety</w:t>
            </w:r>
            <w:proofErr w:type="spellEnd"/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– начальник смены по вопросам безопасности). </w:t>
            </w:r>
          </w:p>
          <w:p w:rsidR="00053C0D" w:rsidRPr="00B72F1A" w:rsidRDefault="00053C0D" w:rsidP="00053C0D">
            <w:pPr>
              <w:pStyle w:val="aa"/>
              <w:tabs>
                <w:tab w:val="left" w:pos="252"/>
              </w:tabs>
              <w:snapToGrid w:val="0"/>
              <w:jc w:val="both"/>
              <w:rPr>
                <w:rFonts w:cs="TimesNewRomanPSMT"/>
                <w:color w:val="333333"/>
                <w:spacing w:val="-6"/>
                <w:sz w:val="20"/>
                <w:szCs w:val="20"/>
              </w:rPr>
            </w:pP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4.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ab/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В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ыполнение работ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,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связанных с анализом данных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,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полученных с помощью нового прецизионного лазерного угломера.</w:t>
            </w:r>
          </w:p>
          <w:p w:rsidR="00DE0E0C" w:rsidRDefault="00053C0D" w:rsidP="00053C0D">
            <w:pPr>
              <w:jc w:val="both"/>
            </w:pP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>5.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ab/>
              <w:t>Подготов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ка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план</w:t>
            </w:r>
            <w:r>
              <w:rPr>
                <w:rFonts w:cs="TimesNewRomanPSMT"/>
                <w:color w:val="333333"/>
                <w:spacing w:val="-6"/>
                <w:sz w:val="20"/>
                <w:szCs w:val="20"/>
              </w:rPr>
              <w:t>а</w:t>
            </w:r>
            <w:r w:rsidRPr="00B72F1A">
              <w:rPr>
                <w:rFonts w:cs="TimesNewRomanPSMT"/>
                <w:color w:val="333333"/>
                <w:spacing w:val="-6"/>
                <w:sz w:val="20"/>
                <w:szCs w:val="20"/>
              </w:rPr>
              <w:t xml:space="preserve"> работ и участие в метрологических контрольных измерениях установки АТЛАС в период технических остановок ускорителя LHC.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TimesNewRomanPSMT"/>
                <w:color w:val="333333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труда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0408B" w:rsidRDefault="00AE7D63">
            <w:pPr>
              <w:snapToGrid w:val="0"/>
              <w:jc w:val="both"/>
              <w:rPr>
                <w:rFonts w:cs="TimesNewRomanPSMT"/>
                <w:color w:val="333333"/>
              </w:rPr>
            </w:pPr>
            <w:r>
              <w:rPr>
                <w:rStyle w:val="af1"/>
                <w:i w:val="0"/>
              </w:rPr>
              <w:t>Допустимые</w:t>
            </w:r>
            <w:r w:rsidR="003D7CDC">
              <w:rPr>
                <w:color w:val="333333"/>
              </w:rPr>
              <w:t xml:space="preserve"> </w:t>
            </w:r>
            <w:r w:rsidR="00A71ADE">
              <w:rPr>
                <w:color w:val="333333"/>
              </w:rPr>
              <w:t>условия труда</w:t>
            </w:r>
            <w:r w:rsidR="009F3C19">
              <w:rPr>
                <w:color w:val="333333"/>
              </w:rPr>
              <w:t xml:space="preserve">, </w:t>
            </w:r>
            <w:r w:rsidR="009F3C19">
              <w:rPr>
                <w:rFonts w:cs="TimesNewRomanPSMT"/>
                <w:color w:val="333333"/>
              </w:rPr>
              <w:t xml:space="preserve">рабочий </w:t>
            </w:r>
          </w:p>
          <w:p w:rsidR="00DE0E0C" w:rsidRDefault="00053C0D" w:rsidP="00E0408B">
            <w:pPr>
              <w:snapToGrid w:val="0"/>
              <w:jc w:val="both"/>
            </w:pPr>
            <w:r>
              <w:rPr>
                <w:rFonts w:cs="TimesNewRomanPSMT"/>
                <w:color w:val="333333"/>
              </w:rPr>
              <w:t>день – 8 ч</w:t>
            </w:r>
            <w:r w:rsidR="009F3C19">
              <w:rPr>
                <w:rFonts w:cs="TimesNewRomanPSMT"/>
                <w:color w:val="333333"/>
              </w:rPr>
              <w:t>.</w:t>
            </w:r>
            <w:r w:rsidR="00E0408B">
              <w:t xml:space="preserve"> </w:t>
            </w:r>
            <w:r>
              <w:rPr>
                <w:color w:val="333333"/>
              </w:rPr>
              <w:t>Вакансия с 02.04</w:t>
            </w:r>
            <w:r w:rsidR="009F3C19">
              <w:rPr>
                <w:color w:val="333333"/>
              </w:rPr>
              <w:t>.2018 сроком на три года.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выборов: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1. Требования, предъявляемые к кандидату на должность: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t>Образование – высшее по специальности ф</w:t>
            </w:r>
            <w:r w:rsidR="00DF2349">
              <w:t>изика.</w:t>
            </w:r>
            <w:r w:rsidR="00053C0D">
              <w:rPr>
                <w:rFonts w:cs="DejaVu Sans"/>
              </w:rPr>
              <w:t xml:space="preserve"> Опыт научной работы не менее 3</w:t>
            </w:r>
            <w:r>
              <w:rPr>
                <w:rFonts w:cs="DejaVu Sans"/>
              </w:rPr>
              <w:t xml:space="preserve"> лет, наличие научных трудов</w:t>
            </w:r>
            <w:r>
              <w:rPr>
                <w:rFonts w:cs="DejaVu Sans"/>
                <w:bCs/>
              </w:rPr>
              <w:t>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DE0E0C" w:rsidRDefault="009F3C19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1.Научная биография. </w:t>
            </w:r>
          </w:p>
          <w:p w:rsidR="00DE0E0C" w:rsidRDefault="009F3C19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2.Список основных научных трудов и изобретений. </w:t>
            </w:r>
          </w:p>
          <w:p w:rsidR="00DE0E0C" w:rsidRDefault="009F3C19">
            <w:pPr>
              <w:jc w:val="both"/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>3.Документы о высшем профессиональном образовании и присуждении ученой степени.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Дата и время проведения</w:t>
            </w:r>
          </w:p>
          <w:p w:rsidR="00DE0E0C" w:rsidRDefault="009F3C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выборов: 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15 марта 2018 г.</w:t>
            </w:r>
          </w:p>
        </w:tc>
      </w:tr>
      <w:tr w:rsidR="00DE0E0C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a7"/>
                <w:rFonts w:ascii="DejaVu Sans" w:hAnsi="DejaVu Sans" w:cs="DejaVu Sans"/>
                <w:sz w:val="20"/>
                <w:szCs w:val="20"/>
              </w:rPr>
              <w:footnoteReference w:id="1"/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1</w:t>
            </w:r>
            <w:r w:rsidRPr="003D7CD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марта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2018 г.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либо</w:t>
            </w:r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г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.Д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>убна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ул.Жолио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НТС ЛЯП – для выборов).</w:t>
            </w:r>
            <w:proofErr w:type="gramEnd"/>
          </w:p>
        </w:tc>
      </w:tr>
      <w:tr w:rsidR="00DE0E0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0E0C" w:rsidRDefault="009F3C19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DejaVu Sans" w:hAnsi="DejaVu Sans" w:cs="DejaVu Sans"/>
                <w:color w:val="FF0000"/>
                <w:sz w:val="20"/>
                <w:szCs w:val="20"/>
              </w:rPr>
              <w:t xml:space="preserve"> </w:t>
            </w:r>
            <w:hyperlink r:id="rId7">
              <w:r>
                <w:rPr>
                  <w:rStyle w:val="-"/>
                  <w:rFonts w:ascii="DejaVu Sans" w:hAnsi="DejaVu Sans" w:cs="DejaVu Sans"/>
                  <w:sz w:val="20"/>
                  <w:szCs w:val="20"/>
                  <w:lang w:val="it-IT"/>
                </w:rPr>
                <w:t>gostkin</w:t>
              </w:r>
            </w:hyperlink>
            <w:hyperlink r:id="rId8">
              <w:r>
                <w:rPr>
                  <w:rStyle w:val="-"/>
                  <w:rFonts w:ascii="DejaVu Sans" w:hAnsi="DejaVu Sans" w:cs="DejaVu Sans"/>
                  <w:sz w:val="20"/>
                  <w:szCs w:val="20"/>
                </w:rPr>
                <w:t>@</w:t>
              </w:r>
            </w:hyperlink>
            <w:hyperlink r:id="rId9">
              <w:r>
                <w:rPr>
                  <w:rStyle w:val="-"/>
                  <w:rFonts w:ascii="DejaVu Sans" w:hAnsi="DejaVu Sans" w:cs="DejaVu Sans"/>
                  <w:sz w:val="20"/>
                  <w:szCs w:val="20"/>
                  <w:lang w:val="it-IT"/>
                </w:rPr>
                <w:t>jinr</w:t>
              </w:r>
            </w:hyperlink>
            <w:hyperlink r:id="rId10">
              <w:r>
                <w:rPr>
                  <w:rStyle w:val="-"/>
                  <w:rFonts w:ascii="DejaVu Sans" w:hAnsi="DejaVu Sans" w:cs="DejaVu Sans"/>
                  <w:sz w:val="20"/>
                  <w:szCs w:val="20"/>
                </w:rPr>
                <w:t>.</w:t>
              </w:r>
            </w:hyperlink>
            <w:hyperlink r:id="rId11">
              <w:r>
                <w:rPr>
                  <w:rStyle w:val="-"/>
                  <w:rFonts w:ascii="DejaVu Sans" w:hAnsi="DejaVu Sans" w:cs="DejaVu Sans"/>
                  <w:sz w:val="20"/>
                  <w:szCs w:val="20"/>
                  <w:lang w:val="it-IT"/>
                </w:rPr>
                <w:t>ru</w:t>
              </w:r>
            </w:hyperlink>
            <w:r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:rsidR="00DE0E0C" w:rsidRDefault="00DE0E0C"/>
    <w:p w:rsidR="00DE0E0C" w:rsidRDefault="00DE0E0C"/>
    <w:p w:rsidR="00DE0E0C" w:rsidRDefault="00DE0E0C"/>
    <w:p w:rsidR="00DE0E0C" w:rsidRDefault="00DE0E0C"/>
    <w:p w:rsidR="00DE0E0C" w:rsidRDefault="009F3C19">
      <w:pPr>
        <w:jc w:val="both"/>
      </w:pPr>
      <w:r>
        <w:tab/>
        <w:t>Директор ЛЯП                                                             В.А. Бедняков</w:t>
      </w:r>
    </w:p>
    <w:sectPr w:rsidR="00DE0E0C" w:rsidSect="00DE0E0C">
      <w:pgSz w:w="11906" w:h="16838"/>
      <w:pgMar w:top="964" w:right="680" w:bottom="96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DE" w:rsidRDefault="00D72CDE" w:rsidP="00DE0E0C">
      <w:r>
        <w:separator/>
      </w:r>
    </w:p>
  </w:endnote>
  <w:endnote w:type="continuationSeparator" w:id="0">
    <w:p w:rsidR="00D72CDE" w:rsidRDefault="00D72CDE" w:rsidP="00DE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CC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DE" w:rsidRDefault="00D72CDE">
      <w:r>
        <w:separator/>
      </w:r>
    </w:p>
  </w:footnote>
  <w:footnote w:type="continuationSeparator" w:id="0">
    <w:p w:rsidR="00D72CDE" w:rsidRDefault="00D72CDE">
      <w:r>
        <w:continuationSeparator/>
      </w:r>
    </w:p>
  </w:footnote>
  <w:footnote w:id="1">
    <w:p w:rsidR="00DE0E0C" w:rsidRDefault="009F3C19">
      <w:pPr>
        <w:pStyle w:val="ad"/>
      </w:pPr>
      <w:r>
        <w:rPr>
          <w:rStyle w:val="FootnoteCharacters"/>
          <w:rFonts w:ascii="DejaVu Sans" w:hAnsi="DejaVu Sans"/>
        </w:rPr>
        <w:footnoteRef/>
      </w:r>
      <w:r>
        <w:rPr>
          <w:rStyle w:val="FootnoteCharacters"/>
          <w:rFonts w:ascii="DejaVu Sans" w:hAnsi="DejaVu Sans"/>
        </w:rPr>
        <w:tab/>
      </w:r>
      <w:r>
        <w:t xml:space="preserve"> При направлении документов посредством почтовой связи следует учитывать срок их доставки. </w:t>
      </w:r>
    </w:p>
    <w:p w:rsidR="00B7381B" w:rsidRDefault="009F3C19">
      <w:pPr>
        <w:pStyle w:val="ad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C"/>
    <w:rsid w:val="00035618"/>
    <w:rsid w:val="00043EAE"/>
    <w:rsid w:val="00053C0D"/>
    <w:rsid w:val="0030525A"/>
    <w:rsid w:val="00307034"/>
    <w:rsid w:val="003D7CDC"/>
    <w:rsid w:val="00677BE4"/>
    <w:rsid w:val="007A4C4A"/>
    <w:rsid w:val="009A4137"/>
    <w:rsid w:val="009F3C19"/>
    <w:rsid w:val="00A71ADE"/>
    <w:rsid w:val="00AE7D63"/>
    <w:rsid w:val="00B35660"/>
    <w:rsid w:val="00B52706"/>
    <w:rsid w:val="00B7381B"/>
    <w:rsid w:val="00C54BB9"/>
    <w:rsid w:val="00D34B11"/>
    <w:rsid w:val="00D72CDE"/>
    <w:rsid w:val="00DE0E0C"/>
    <w:rsid w:val="00DF2349"/>
    <w:rsid w:val="00E0408B"/>
    <w:rsid w:val="00EF48B0"/>
    <w:rsid w:val="00F65B4C"/>
    <w:rsid w:val="00F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DE0E0C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rsid w:val="00DE0E0C"/>
    <w:rPr>
      <w:vertAlign w:val="superscript"/>
    </w:rPr>
  </w:style>
  <w:style w:type="character" w:customStyle="1" w:styleId="a8">
    <w:name w:val="Привязка концевой сноски"/>
    <w:rsid w:val="00DE0E0C"/>
    <w:rPr>
      <w:vertAlign w:val="superscript"/>
    </w:rPr>
  </w:style>
  <w:style w:type="paragraph" w:customStyle="1" w:styleId="a9">
    <w:name w:val="Заголовок"/>
    <w:basedOn w:val="a"/>
    <w:next w:val="a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styleId="aa">
    <w:name w:val="Body Text"/>
    <w:basedOn w:val="a"/>
    <w:rsid w:val="00DE0E0C"/>
    <w:pPr>
      <w:spacing w:after="120"/>
    </w:pPr>
  </w:style>
  <w:style w:type="paragraph" w:styleId="ab">
    <w:name w:val="List"/>
    <w:basedOn w:val="aa"/>
    <w:rsid w:val="00DE0E0C"/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DE0E0C"/>
    <w:pPr>
      <w:suppressLineNumbers/>
    </w:pPr>
  </w:style>
  <w:style w:type="paragraph" w:customStyle="1" w:styleId="14">
    <w:name w:val="Название объекта1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d">
    <w:name w:val="footnote text"/>
    <w:basedOn w:val="a"/>
    <w:qFormat/>
    <w:rsid w:val="00DE0E0C"/>
    <w:rPr>
      <w:sz w:val="20"/>
      <w:szCs w:val="20"/>
    </w:rPr>
  </w:style>
  <w:style w:type="paragraph" w:styleId="ae">
    <w:name w:val="Body Text Indent"/>
    <w:basedOn w:val="a"/>
    <w:rsid w:val="00DE0E0C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DE0E0C"/>
    <w:pPr>
      <w:suppressLineNumbers/>
    </w:pPr>
  </w:style>
  <w:style w:type="paragraph" w:customStyle="1" w:styleId="af0">
    <w:name w:val="Заголовок таблицы"/>
    <w:basedOn w:val="af"/>
    <w:qFormat/>
    <w:rsid w:val="00DE0E0C"/>
    <w:pPr>
      <w:jc w:val="center"/>
    </w:pPr>
    <w:rPr>
      <w:b/>
      <w:bCs/>
    </w:rPr>
  </w:style>
  <w:style w:type="paragraph" w:customStyle="1" w:styleId="15">
    <w:name w:val="Текст сноски1"/>
    <w:basedOn w:val="a"/>
    <w:rsid w:val="00DE0E0C"/>
  </w:style>
  <w:style w:type="character" w:customStyle="1" w:styleId="st">
    <w:name w:val="st"/>
    <w:basedOn w:val="a0"/>
    <w:rsid w:val="003D7CDC"/>
  </w:style>
  <w:style w:type="character" w:styleId="af1">
    <w:name w:val="Emphasis"/>
    <w:basedOn w:val="a0"/>
    <w:uiPriority w:val="20"/>
    <w:qFormat/>
    <w:rsid w:val="003D7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DE0E0C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rsid w:val="00DE0E0C"/>
    <w:rPr>
      <w:vertAlign w:val="superscript"/>
    </w:rPr>
  </w:style>
  <w:style w:type="character" w:customStyle="1" w:styleId="a8">
    <w:name w:val="Привязка концевой сноски"/>
    <w:rsid w:val="00DE0E0C"/>
    <w:rPr>
      <w:vertAlign w:val="superscript"/>
    </w:rPr>
  </w:style>
  <w:style w:type="paragraph" w:customStyle="1" w:styleId="a9">
    <w:name w:val="Заголовок"/>
    <w:basedOn w:val="a"/>
    <w:next w:val="a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styleId="aa">
    <w:name w:val="Body Text"/>
    <w:basedOn w:val="a"/>
    <w:rsid w:val="00DE0E0C"/>
    <w:pPr>
      <w:spacing w:after="120"/>
    </w:pPr>
  </w:style>
  <w:style w:type="paragraph" w:styleId="ab">
    <w:name w:val="List"/>
    <w:basedOn w:val="aa"/>
    <w:rsid w:val="00DE0E0C"/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DE0E0C"/>
    <w:pPr>
      <w:suppressLineNumbers/>
    </w:pPr>
  </w:style>
  <w:style w:type="paragraph" w:customStyle="1" w:styleId="14">
    <w:name w:val="Название объекта1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d">
    <w:name w:val="footnote text"/>
    <w:basedOn w:val="a"/>
    <w:qFormat/>
    <w:rsid w:val="00DE0E0C"/>
    <w:rPr>
      <w:sz w:val="20"/>
      <w:szCs w:val="20"/>
    </w:rPr>
  </w:style>
  <w:style w:type="paragraph" w:styleId="ae">
    <w:name w:val="Body Text Indent"/>
    <w:basedOn w:val="a"/>
    <w:rsid w:val="00DE0E0C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DE0E0C"/>
    <w:pPr>
      <w:suppressLineNumbers/>
    </w:pPr>
  </w:style>
  <w:style w:type="paragraph" w:customStyle="1" w:styleId="af0">
    <w:name w:val="Заголовок таблицы"/>
    <w:basedOn w:val="af"/>
    <w:qFormat/>
    <w:rsid w:val="00DE0E0C"/>
    <w:pPr>
      <w:jc w:val="center"/>
    </w:pPr>
    <w:rPr>
      <w:b/>
      <w:bCs/>
    </w:rPr>
  </w:style>
  <w:style w:type="paragraph" w:customStyle="1" w:styleId="15">
    <w:name w:val="Текст сноски1"/>
    <w:basedOn w:val="a"/>
    <w:rsid w:val="00DE0E0C"/>
  </w:style>
  <w:style w:type="character" w:customStyle="1" w:styleId="st">
    <w:name w:val="st"/>
    <w:basedOn w:val="a0"/>
    <w:rsid w:val="003D7CDC"/>
  </w:style>
  <w:style w:type="character" w:styleId="af1">
    <w:name w:val="Emphasis"/>
    <w:basedOn w:val="a0"/>
    <w:uiPriority w:val="20"/>
    <w:qFormat/>
    <w:rsid w:val="003D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2</cp:revision>
  <cp:lastPrinted>2018-01-19T12:46:00Z</cp:lastPrinted>
  <dcterms:created xsi:type="dcterms:W3CDTF">2018-02-01T11:48:00Z</dcterms:created>
  <dcterms:modified xsi:type="dcterms:W3CDTF">2018-02-01T11:48:00Z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