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F6FF" w14:textId="77777777" w:rsidR="00D251BD" w:rsidRPr="00F71565" w:rsidRDefault="00D251BD" w:rsidP="00D251BD">
      <w:pPr>
        <w:rPr>
          <w:rFonts w:cs="Arial"/>
          <w:sz w:val="2"/>
          <w:szCs w:val="2"/>
          <w:lang w:val="en-US"/>
        </w:rPr>
      </w:pPr>
    </w:p>
    <w:tbl>
      <w:tblPr>
        <w:tblW w:w="5001" w:type="pct"/>
        <w:tblBorders>
          <w:bottom w:val="single" w:sz="12" w:space="0" w:color="auto"/>
        </w:tblBorders>
        <w:tblLook w:val="0000" w:firstRow="0" w:lastRow="0" w:firstColumn="0" w:lastColumn="0" w:noHBand="0" w:noVBand="0"/>
      </w:tblPr>
      <w:tblGrid>
        <w:gridCol w:w="4848"/>
        <w:gridCol w:w="4848"/>
      </w:tblGrid>
      <w:tr w:rsidR="00E24555" w:rsidRPr="00905285" w14:paraId="3F94CA65" w14:textId="77777777" w:rsidTr="00D063A7">
        <w:tc>
          <w:tcPr>
            <w:tcW w:w="2500" w:type="pct"/>
            <w:vAlign w:val="center"/>
          </w:tcPr>
          <w:p w14:paraId="01CE8E19" w14:textId="77777777" w:rsidR="00E24555" w:rsidRPr="00F71565" w:rsidRDefault="007E07D7" w:rsidP="00D063A7">
            <w:pPr>
              <w:pStyle w:val="a4"/>
              <w:spacing w:line="240" w:lineRule="auto"/>
              <w:jc w:val="left"/>
              <w:rPr>
                <w:rFonts w:cs="Arial"/>
                <w:b/>
                <w:sz w:val="28"/>
                <w:szCs w:val="28"/>
                <w:lang w:val="en-US"/>
              </w:rPr>
            </w:pPr>
            <w:r w:rsidRPr="00F71565">
              <w:rPr>
                <w:b/>
                <w:sz w:val="28"/>
                <w:szCs w:val="28"/>
                <w:lang w:val="en-US"/>
              </w:rPr>
              <w:t>RECOMMENDATION</w:t>
            </w:r>
            <w:r w:rsidR="00E24555" w:rsidRPr="00F71565">
              <w:rPr>
                <w:b/>
                <w:sz w:val="28"/>
                <w:szCs w:val="28"/>
                <w:lang w:val="en-US"/>
              </w:rPr>
              <w:t>S</w:t>
            </w:r>
          </w:p>
        </w:tc>
        <w:tc>
          <w:tcPr>
            <w:tcW w:w="2500" w:type="pct"/>
            <w:vAlign w:val="center"/>
          </w:tcPr>
          <w:p w14:paraId="6C2E197D" w14:textId="7A550A51" w:rsidR="00E24555" w:rsidRPr="00F71565" w:rsidRDefault="00EF20FC" w:rsidP="00B06C37">
            <w:pPr>
              <w:pStyle w:val="a4"/>
              <w:spacing w:line="240" w:lineRule="auto"/>
              <w:jc w:val="right"/>
              <w:rPr>
                <w:rFonts w:cs="Arial"/>
                <w:i/>
                <w:szCs w:val="24"/>
                <w:lang w:val="en-US"/>
              </w:rPr>
            </w:pPr>
            <w:r>
              <w:rPr>
                <w:rFonts w:cs="Arial"/>
                <w:i/>
                <w:szCs w:val="24"/>
                <w:lang w:val="en-US"/>
              </w:rPr>
              <w:t>62nd</w:t>
            </w:r>
            <w:r w:rsidR="00E24555" w:rsidRPr="00F71565">
              <w:rPr>
                <w:rFonts w:cs="Arial"/>
                <w:i/>
                <w:szCs w:val="24"/>
                <w:lang w:val="en-US"/>
              </w:rPr>
              <w:t xml:space="preserve"> meeting, PAC for Nuclear Physics</w:t>
            </w:r>
          </w:p>
        </w:tc>
      </w:tr>
    </w:tbl>
    <w:p w14:paraId="4A256A85" w14:textId="77777777" w:rsidR="00E24555" w:rsidRPr="00F71565" w:rsidRDefault="00E24555" w:rsidP="00BB06F8">
      <w:pPr>
        <w:spacing w:line="360" w:lineRule="auto"/>
        <w:ind w:firstLine="567"/>
        <w:jc w:val="both"/>
        <w:rPr>
          <w:szCs w:val="24"/>
          <w:lang w:val="en-US"/>
        </w:rPr>
      </w:pPr>
    </w:p>
    <w:p w14:paraId="18744464" w14:textId="77777777" w:rsidR="00C906B0" w:rsidRPr="00F71565" w:rsidRDefault="00C906B0" w:rsidP="001453DD">
      <w:pPr>
        <w:spacing w:line="360" w:lineRule="auto"/>
        <w:ind w:firstLine="567"/>
        <w:jc w:val="both"/>
        <w:rPr>
          <w:b/>
          <w:szCs w:val="24"/>
          <w:lang w:val="en-US"/>
        </w:rPr>
      </w:pPr>
      <w:r w:rsidRPr="00F71565">
        <w:rPr>
          <w:b/>
          <w:szCs w:val="24"/>
          <w:lang w:val="en-US"/>
        </w:rPr>
        <w:t>I. Preamble</w:t>
      </w:r>
    </w:p>
    <w:p w14:paraId="7EF4366B" w14:textId="4D3E12DB" w:rsidR="00BB06F8" w:rsidRDefault="00EF20FC" w:rsidP="001453DD">
      <w:pPr>
        <w:spacing w:line="360" w:lineRule="auto"/>
        <w:ind w:firstLine="567"/>
        <w:jc w:val="both"/>
        <w:rPr>
          <w:rFonts w:cs="Arial"/>
          <w:szCs w:val="24"/>
          <w:lang w:val="en-US"/>
        </w:rPr>
      </w:pPr>
      <w:r w:rsidRPr="00084269">
        <w:rPr>
          <w:rFonts w:cs="Arial"/>
          <w:szCs w:val="24"/>
          <w:lang w:val="en-US"/>
        </w:rPr>
        <w:t>The Chair of the PAC for Nuclear Physics, V. Nesvizhevsky, presented an overview on implementing the recommendations taken at the previous meeting.</w:t>
      </w:r>
    </w:p>
    <w:p w14:paraId="06B2698B" w14:textId="21EDC695" w:rsidR="00BE5E67" w:rsidRDefault="00EF20FC" w:rsidP="001453DD">
      <w:pPr>
        <w:spacing w:line="360" w:lineRule="auto"/>
        <w:ind w:firstLine="567"/>
        <w:jc w:val="both"/>
        <w:rPr>
          <w:rFonts w:cs="Arial"/>
          <w:szCs w:val="24"/>
          <w:lang w:val="en-US"/>
        </w:rPr>
      </w:pPr>
      <w:r w:rsidRPr="00084269">
        <w:rPr>
          <w:rFonts w:cs="Arial"/>
          <w:szCs w:val="24"/>
          <w:lang w:val="en-US"/>
        </w:rPr>
        <w:t>JINR Deputy Scientific Leader of FLNR M.</w:t>
      </w:r>
      <w:r>
        <w:rPr>
          <w:rFonts w:cs="Arial"/>
          <w:szCs w:val="24"/>
          <w:lang w:val="en-US"/>
        </w:rPr>
        <w:t> </w:t>
      </w:r>
      <w:r w:rsidRPr="00084269">
        <w:rPr>
          <w:rFonts w:cs="Arial"/>
          <w:szCs w:val="24"/>
          <w:lang w:val="en-US"/>
        </w:rPr>
        <w:t>Itkis informed the PAC about the resolution of the 138th session of the JINR Scientific Council (September 2025) and the decisions of the JINR Committee of Plenipotentiaries (December 2025).</w:t>
      </w:r>
    </w:p>
    <w:p w14:paraId="6D28B3E6" w14:textId="2040F1D2" w:rsidR="00EF20FC" w:rsidRDefault="00EF20FC" w:rsidP="001453DD">
      <w:pPr>
        <w:spacing w:line="360" w:lineRule="auto"/>
        <w:ind w:firstLine="567"/>
        <w:jc w:val="both"/>
        <w:rPr>
          <w:rFonts w:cs="Arial"/>
          <w:szCs w:val="24"/>
          <w:lang w:val="en-US"/>
        </w:rPr>
      </w:pPr>
      <w:r w:rsidRPr="00084269">
        <w:rPr>
          <w:rFonts w:cs="Arial"/>
          <w:szCs w:val="24"/>
          <w:lang w:val="en-US"/>
        </w:rPr>
        <w:t>The PAC is pleased to note that the recommendations of the previous PAC meeting concerning JINR research in the area of nuclear physics were accepted by the JINR Scientific Council and the JINR Directorate.</w:t>
      </w:r>
    </w:p>
    <w:p w14:paraId="5EFB49F2" w14:textId="77777777" w:rsidR="006C45C4" w:rsidRDefault="006C45C4" w:rsidP="001453DD">
      <w:pPr>
        <w:spacing w:line="360" w:lineRule="auto"/>
        <w:ind w:firstLine="567"/>
        <w:jc w:val="both"/>
        <w:rPr>
          <w:rFonts w:cs="Arial"/>
          <w:bCs/>
          <w:szCs w:val="24"/>
          <w:lang w:val="en-GB"/>
        </w:rPr>
      </w:pPr>
    </w:p>
    <w:p w14:paraId="6CF8FA55" w14:textId="11A2E89A" w:rsidR="00531618" w:rsidRDefault="00D021B4" w:rsidP="001453DD">
      <w:pPr>
        <w:spacing w:line="360" w:lineRule="auto"/>
        <w:ind w:firstLine="567"/>
        <w:jc w:val="both"/>
        <w:rPr>
          <w:rFonts w:cs="Arial"/>
          <w:b/>
          <w:szCs w:val="24"/>
          <w:lang w:val="en-US"/>
        </w:rPr>
      </w:pPr>
      <w:r w:rsidRPr="00F71565">
        <w:rPr>
          <w:rFonts w:cs="Arial"/>
          <w:b/>
          <w:szCs w:val="24"/>
          <w:lang w:val="en-US"/>
        </w:rPr>
        <w:t>II. </w:t>
      </w:r>
      <w:r w:rsidR="00757C7E" w:rsidRPr="00084269">
        <w:rPr>
          <w:b/>
          <w:lang w:val="en-US"/>
        </w:rPr>
        <w:t xml:space="preserve">Experiments at the SHE Factory and the status of the GASSOL </w:t>
      </w:r>
      <w:r w:rsidR="00905285">
        <w:rPr>
          <w:b/>
          <w:lang w:val="en-US"/>
        </w:rPr>
        <w:t>setup</w:t>
      </w:r>
    </w:p>
    <w:p w14:paraId="1D0397B0" w14:textId="3BA1A961" w:rsidR="00B60C12" w:rsidRDefault="00757C7E" w:rsidP="001453DD">
      <w:pPr>
        <w:pStyle w:val="Default"/>
        <w:jc w:val="both"/>
        <w:rPr>
          <w:lang w:val="en-US"/>
        </w:rPr>
      </w:pPr>
      <w:r w:rsidRPr="00084269">
        <w:rPr>
          <w:lang w:val="en-US"/>
        </w:rPr>
        <w:t xml:space="preserve">The PAC heard a report on recent experiments at the SHE Factory and on the status of the GASSOL </w:t>
      </w:r>
      <w:r w:rsidR="00905285">
        <w:rPr>
          <w:lang w:val="en-US"/>
        </w:rPr>
        <w:t>setup</w:t>
      </w:r>
      <w:r w:rsidRPr="00084269">
        <w:rPr>
          <w:lang w:val="en-US"/>
        </w:rPr>
        <w:t xml:space="preserve"> in FLNR presented by D. Solovyev.</w:t>
      </w:r>
    </w:p>
    <w:p w14:paraId="3D161766" w14:textId="2DF52D03" w:rsidR="00757C7E" w:rsidRDefault="00E8591B" w:rsidP="001453DD">
      <w:pPr>
        <w:pStyle w:val="Default"/>
        <w:jc w:val="both"/>
        <w:rPr>
          <w:lang w:val="en-US"/>
        </w:rPr>
      </w:pPr>
      <w:r w:rsidRPr="00084269">
        <w:rPr>
          <w:lang w:val="en-US"/>
        </w:rPr>
        <w:t>One of the most important tasks to be fulfilled at the SHE Factory is the synthesis of new elements 119 and 120, which require</w:t>
      </w:r>
      <w:r>
        <w:rPr>
          <w:lang w:val="en-US"/>
        </w:rPr>
        <w:t>s</w:t>
      </w:r>
      <w:r w:rsidRPr="00084269">
        <w:rPr>
          <w:lang w:val="en-US"/>
        </w:rPr>
        <w:t xml:space="preserve"> the use of projectiles heavier than </w:t>
      </w:r>
      <w:r w:rsidRPr="00084269">
        <w:rPr>
          <w:vertAlign w:val="superscript"/>
          <w:lang w:val="en-US"/>
        </w:rPr>
        <w:t>48</w:t>
      </w:r>
      <w:r w:rsidRPr="00084269">
        <w:rPr>
          <w:lang w:val="en-US"/>
        </w:rPr>
        <w:t xml:space="preserve">Ca, such as </w:t>
      </w:r>
      <w:r w:rsidRPr="00084269">
        <w:rPr>
          <w:vertAlign w:val="superscript"/>
          <w:lang w:val="en-US"/>
        </w:rPr>
        <w:t>50</w:t>
      </w:r>
      <w:r w:rsidRPr="00084269">
        <w:rPr>
          <w:lang w:val="en-US"/>
        </w:rPr>
        <w:t xml:space="preserve">Ti </w:t>
      </w:r>
      <w:r>
        <w:rPr>
          <w:lang w:val="en-US"/>
        </w:rPr>
        <w:t>and</w:t>
      </w:r>
      <w:r w:rsidRPr="00084269">
        <w:rPr>
          <w:lang w:val="en-US"/>
        </w:rPr>
        <w:t xml:space="preserve"> </w:t>
      </w:r>
      <w:r w:rsidRPr="00084269">
        <w:rPr>
          <w:vertAlign w:val="superscript"/>
          <w:lang w:val="en-US"/>
        </w:rPr>
        <w:t>54</w:t>
      </w:r>
      <w:r w:rsidRPr="00084269">
        <w:rPr>
          <w:lang w:val="en-US"/>
        </w:rPr>
        <w:t xml:space="preserve">Cr. Experiments carried out at the SHE Factory have shown that the cross sections are lower by a factor of </w:t>
      </w:r>
      <w:r w:rsidRPr="00084269">
        <w:rPr>
          <w:bCs/>
          <w:lang w:val="en-US"/>
        </w:rPr>
        <w:t>~</w:t>
      </w:r>
      <w:r w:rsidRPr="00084269">
        <w:rPr>
          <w:lang w:val="en-US"/>
        </w:rPr>
        <w:t xml:space="preserve">10 and </w:t>
      </w:r>
      <w:r w:rsidRPr="00084269">
        <w:rPr>
          <w:bCs/>
          <w:lang w:val="en-US"/>
        </w:rPr>
        <w:t>~</w:t>
      </w:r>
      <w:r w:rsidRPr="00084269">
        <w:rPr>
          <w:lang w:val="en-US"/>
        </w:rPr>
        <w:t xml:space="preserve">150 when changing the projectiles from </w:t>
      </w:r>
      <w:r w:rsidRPr="00084269">
        <w:rPr>
          <w:vertAlign w:val="superscript"/>
          <w:lang w:val="en-US"/>
        </w:rPr>
        <w:t>48</w:t>
      </w:r>
      <w:r w:rsidRPr="00084269">
        <w:t>Са</w:t>
      </w:r>
      <w:r w:rsidRPr="00084269">
        <w:rPr>
          <w:lang w:val="en-US"/>
        </w:rPr>
        <w:t xml:space="preserve"> to </w:t>
      </w:r>
      <w:r w:rsidRPr="00084269">
        <w:rPr>
          <w:vertAlign w:val="superscript"/>
          <w:lang w:val="en-US"/>
        </w:rPr>
        <w:t>50</w:t>
      </w:r>
      <w:r w:rsidRPr="00084269">
        <w:rPr>
          <w:lang w:val="en-US"/>
        </w:rPr>
        <w:t xml:space="preserve">Ti and </w:t>
      </w:r>
      <w:r w:rsidRPr="00084269">
        <w:rPr>
          <w:vertAlign w:val="superscript"/>
          <w:lang w:val="en-US"/>
        </w:rPr>
        <w:t>54</w:t>
      </w:r>
      <w:r w:rsidRPr="00084269">
        <w:rPr>
          <w:lang w:val="en-US"/>
        </w:rPr>
        <w:t xml:space="preserve">Cr, respectively. The cross section for the </w:t>
      </w:r>
      <w:r w:rsidRPr="00084269">
        <w:rPr>
          <w:vertAlign w:val="superscript"/>
          <w:lang w:val="en-US"/>
        </w:rPr>
        <w:t>242</w:t>
      </w:r>
      <w:r w:rsidRPr="00084269">
        <w:rPr>
          <w:lang w:val="en-US"/>
        </w:rPr>
        <w:t>Pu + </w:t>
      </w:r>
      <w:r w:rsidRPr="00084269">
        <w:rPr>
          <w:vertAlign w:val="superscript"/>
          <w:lang w:val="en-US"/>
        </w:rPr>
        <w:t>50</w:t>
      </w:r>
      <w:r w:rsidRPr="00084269">
        <w:rPr>
          <w:lang w:val="en-US"/>
        </w:rPr>
        <w:t xml:space="preserve">Ti reaction, leading to isotopes of element 116 at various energies of </w:t>
      </w:r>
      <w:r w:rsidRPr="00084269">
        <w:rPr>
          <w:vertAlign w:val="superscript"/>
          <w:lang w:val="en-US"/>
        </w:rPr>
        <w:t>50</w:t>
      </w:r>
      <w:r w:rsidRPr="00084269">
        <w:rPr>
          <w:lang w:val="en-US"/>
        </w:rPr>
        <w:t xml:space="preserve">Ti ions, was measured for the first time. The experiment was aimed at searching for the optimal energy of the </w:t>
      </w:r>
      <w:r w:rsidRPr="00084269">
        <w:rPr>
          <w:vertAlign w:val="superscript"/>
          <w:lang w:val="en-US"/>
        </w:rPr>
        <w:t>50</w:t>
      </w:r>
      <w:r w:rsidRPr="00084269">
        <w:rPr>
          <w:lang w:val="en-US"/>
        </w:rPr>
        <w:t xml:space="preserve">Ti beam when synthesizing new superheavy elements with atomic numbers 119 and 120. The analysis of the </w:t>
      </w:r>
      <w:r w:rsidRPr="00084269">
        <w:rPr>
          <w:vertAlign w:val="superscript"/>
          <w:lang w:val="en-US"/>
        </w:rPr>
        <w:t>242</w:t>
      </w:r>
      <w:r w:rsidRPr="00084269">
        <w:rPr>
          <w:lang w:val="en-US"/>
        </w:rPr>
        <w:t>Pu + </w:t>
      </w:r>
      <w:r w:rsidRPr="00084269">
        <w:rPr>
          <w:vertAlign w:val="superscript"/>
          <w:lang w:val="en-US"/>
        </w:rPr>
        <w:t>50</w:t>
      </w:r>
      <w:r w:rsidRPr="00084269">
        <w:rPr>
          <w:lang w:val="en-US"/>
        </w:rPr>
        <w:t>Ti reaction has given the optimal energy for the Ti beam, which corresponds to the energy of excited compound nuclei in the region of 40 MeV.</w:t>
      </w:r>
    </w:p>
    <w:p w14:paraId="138C719C" w14:textId="7689B9F6" w:rsidR="00757C7E" w:rsidRDefault="00E8591B" w:rsidP="001453DD">
      <w:pPr>
        <w:pStyle w:val="Default"/>
        <w:jc w:val="both"/>
        <w:rPr>
          <w:lang w:val="en-US"/>
        </w:rPr>
      </w:pPr>
      <w:r w:rsidRPr="00084269">
        <w:rPr>
          <w:lang w:val="en-US"/>
        </w:rPr>
        <w:t xml:space="preserve">To carry out the planned experiments on the synthesis of element 119 in the </w:t>
      </w:r>
      <w:r w:rsidRPr="00084269">
        <w:rPr>
          <w:vertAlign w:val="superscript"/>
          <w:lang w:val="en-US"/>
        </w:rPr>
        <w:t>50</w:t>
      </w:r>
      <w:r w:rsidRPr="00084269">
        <w:rPr>
          <w:lang w:val="en-US"/>
        </w:rPr>
        <w:t>Ti + </w:t>
      </w:r>
      <w:r w:rsidRPr="00084269">
        <w:rPr>
          <w:vertAlign w:val="superscript"/>
          <w:lang w:val="en-US"/>
        </w:rPr>
        <w:t>249</w:t>
      </w:r>
      <w:r w:rsidRPr="00084269">
        <w:rPr>
          <w:lang w:val="en-US"/>
        </w:rPr>
        <w:t>Bk reaction, the SHE Factory premises are</w:t>
      </w:r>
      <w:r w:rsidRPr="00383E71">
        <w:rPr>
          <w:lang w:val="en-US"/>
        </w:rPr>
        <w:t xml:space="preserve"> </w:t>
      </w:r>
      <w:r w:rsidRPr="00A947E3">
        <w:rPr>
          <w:color w:val="auto"/>
          <w:lang w:val="en-US"/>
        </w:rPr>
        <w:t>being</w:t>
      </w:r>
      <w:r w:rsidRPr="00383E71">
        <w:rPr>
          <w:lang w:val="en-US"/>
        </w:rPr>
        <w:t xml:space="preserve"> </w:t>
      </w:r>
      <w:r w:rsidRPr="00084269">
        <w:rPr>
          <w:lang w:val="en-US"/>
        </w:rPr>
        <w:t xml:space="preserve">upgraded to comply with Class 1 radiation safety regulations. The </w:t>
      </w:r>
      <w:r w:rsidRPr="00084269">
        <w:rPr>
          <w:vertAlign w:val="superscript"/>
          <w:lang w:val="en-US"/>
        </w:rPr>
        <w:t>249</w:t>
      </w:r>
      <w:r w:rsidRPr="00084269">
        <w:rPr>
          <w:lang w:val="en-US"/>
        </w:rPr>
        <w:t xml:space="preserve">Bk target from Dimitrovgrad is expected to be delivered in </w:t>
      </w:r>
      <w:r w:rsidR="008E005A">
        <w:rPr>
          <w:lang w:val="en-US"/>
        </w:rPr>
        <w:br/>
      </w:r>
      <w:r w:rsidRPr="00084269">
        <w:rPr>
          <w:lang w:val="en-US"/>
        </w:rPr>
        <w:t>May 2026.</w:t>
      </w:r>
    </w:p>
    <w:p w14:paraId="00CCAC89" w14:textId="01F401DD" w:rsidR="00E8591B" w:rsidRDefault="00E8591B" w:rsidP="001453DD">
      <w:pPr>
        <w:pStyle w:val="Default"/>
        <w:jc w:val="both"/>
        <w:rPr>
          <w:lang w:val="en-US"/>
        </w:rPr>
      </w:pPr>
      <w:r w:rsidRPr="00084269">
        <w:rPr>
          <w:lang w:val="en-US"/>
        </w:rPr>
        <w:t>In parallel with these sustained efforts, preparation work has been undertaken to install the new gas-filled GASSOL separator designed for studying the chemical properties of superheavy elements. Delivery of the key element of the setup, the superconducting magnet, is expected in February 2026.</w:t>
      </w:r>
    </w:p>
    <w:p w14:paraId="4703B48C" w14:textId="4D7617C2" w:rsidR="00E8591B" w:rsidRDefault="00E8591B" w:rsidP="001453DD">
      <w:pPr>
        <w:pStyle w:val="Default"/>
        <w:jc w:val="both"/>
        <w:rPr>
          <w:lang w:val="en-US"/>
        </w:rPr>
      </w:pPr>
      <w:r w:rsidRPr="00084269">
        <w:rPr>
          <w:u w:val="single"/>
          <w:lang w:val="en-US"/>
        </w:rPr>
        <w:t>Recommendations.</w:t>
      </w:r>
      <w:r w:rsidRPr="00084269">
        <w:rPr>
          <w:lang w:val="en-US"/>
        </w:rPr>
        <w:t xml:space="preserve"> The PAC emphasizes the key importance of preparatory work undertaken at the SHE Factory. The PAC recommends </w:t>
      </w:r>
      <w:r>
        <w:rPr>
          <w:lang w:val="en-US"/>
        </w:rPr>
        <w:t xml:space="preserve">the </w:t>
      </w:r>
      <w:r w:rsidRPr="00084269">
        <w:rPr>
          <w:lang w:val="en-US"/>
        </w:rPr>
        <w:t xml:space="preserve">FLNR Directorate </w:t>
      </w:r>
      <w:r>
        <w:rPr>
          <w:lang w:val="en-US"/>
        </w:rPr>
        <w:t xml:space="preserve">to </w:t>
      </w:r>
      <w:r w:rsidRPr="00084269">
        <w:rPr>
          <w:lang w:val="en-US"/>
        </w:rPr>
        <w:t xml:space="preserve">focus their </w:t>
      </w:r>
      <w:r w:rsidRPr="00084269">
        <w:rPr>
          <w:lang w:val="en-US"/>
        </w:rPr>
        <w:lastRenderedPageBreak/>
        <w:t xml:space="preserve">efforts on preparing for experiments aimed at the synthesis of element 119 in the </w:t>
      </w:r>
      <w:r w:rsidRPr="00084269">
        <w:rPr>
          <w:vertAlign w:val="superscript"/>
          <w:lang w:val="en-US"/>
        </w:rPr>
        <w:t>50</w:t>
      </w:r>
      <w:r w:rsidRPr="00084269">
        <w:rPr>
          <w:lang w:val="en-US"/>
        </w:rPr>
        <w:t>Ti+</w:t>
      </w:r>
      <w:r w:rsidRPr="00A50A4C">
        <w:rPr>
          <w:lang w:val="en-US"/>
        </w:rPr>
        <w:t> </w:t>
      </w:r>
      <w:r w:rsidRPr="00084269">
        <w:rPr>
          <w:vertAlign w:val="superscript"/>
          <w:lang w:val="en-US"/>
        </w:rPr>
        <w:t>249</w:t>
      </w:r>
      <w:r w:rsidRPr="00084269">
        <w:rPr>
          <w:lang w:val="en-US"/>
        </w:rPr>
        <w:t>Bk </w:t>
      </w:r>
      <w:r>
        <w:rPr>
          <w:lang w:val="en-US"/>
        </w:rPr>
        <w:t>r</w:t>
      </w:r>
      <w:r w:rsidRPr="00084269">
        <w:rPr>
          <w:lang w:val="en-US"/>
        </w:rPr>
        <w:t>eaction.</w:t>
      </w:r>
    </w:p>
    <w:p w14:paraId="2DDF0677" w14:textId="77777777" w:rsidR="00B60C12" w:rsidRDefault="00B60C12" w:rsidP="001453DD">
      <w:pPr>
        <w:pStyle w:val="Default"/>
        <w:jc w:val="both"/>
        <w:rPr>
          <w:lang w:val="en-US"/>
        </w:rPr>
      </w:pPr>
    </w:p>
    <w:p w14:paraId="295F3708" w14:textId="02B82AA8" w:rsidR="005006CB" w:rsidRDefault="005006CB" w:rsidP="001453DD">
      <w:pPr>
        <w:pStyle w:val="Default"/>
        <w:jc w:val="both"/>
        <w:rPr>
          <w:lang w:val="en-US"/>
        </w:rPr>
      </w:pPr>
      <w:r w:rsidRPr="00F71565">
        <w:rPr>
          <w:b/>
          <w:lang w:val="en-US"/>
        </w:rPr>
        <w:t>III. </w:t>
      </w:r>
      <w:bookmarkStart w:id="0" w:name="_Hlk219276435"/>
      <w:r w:rsidR="00E8591B" w:rsidRPr="00084269">
        <w:rPr>
          <w:b/>
          <w:lang w:val="en-US"/>
        </w:rPr>
        <w:t>Study of the chemical properties of superheavy elements at the SHE Factory</w:t>
      </w:r>
      <w:bookmarkEnd w:id="0"/>
    </w:p>
    <w:p w14:paraId="3FECE9CB" w14:textId="40375A24" w:rsidR="006943D2" w:rsidRDefault="00E8591B" w:rsidP="001453DD">
      <w:pPr>
        <w:pStyle w:val="Default"/>
        <w:jc w:val="both"/>
        <w:rPr>
          <w:lang w:val="en-US"/>
        </w:rPr>
      </w:pPr>
      <w:r w:rsidRPr="00084269">
        <w:rPr>
          <w:lang w:val="en-US"/>
        </w:rPr>
        <w:t>The PAC heard a report on the study of the chemical properties of superheavy elements at the SHE Factory presente</w:t>
      </w:r>
      <w:r w:rsidR="00762E6A">
        <w:rPr>
          <w:lang w:val="en-US"/>
        </w:rPr>
        <w:t>d by N.</w:t>
      </w:r>
      <w:r w:rsidR="00762E6A" w:rsidRPr="00762E6A">
        <w:rPr>
          <w:lang w:val="en-US"/>
        </w:rPr>
        <w:t> </w:t>
      </w:r>
      <w:r w:rsidRPr="00084269">
        <w:rPr>
          <w:lang w:val="en-US"/>
        </w:rPr>
        <w:t>Aksenov.</w:t>
      </w:r>
    </w:p>
    <w:p w14:paraId="6EF0A50E" w14:textId="5698D27B" w:rsidR="00E8591B" w:rsidRDefault="00E8591B" w:rsidP="001453DD">
      <w:pPr>
        <w:pStyle w:val="Default"/>
        <w:jc w:val="both"/>
        <w:rPr>
          <w:lang w:val="en-US"/>
        </w:rPr>
      </w:pPr>
      <w:r w:rsidRPr="00084269">
        <w:rPr>
          <w:lang w:val="en-US"/>
        </w:rPr>
        <w:t xml:space="preserve">The </w:t>
      </w:r>
      <w:r w:rsidRPr="00084269">
        <w:rPr>
          <w:vertAlign w:val="superscript"/>
          <w:lang w:val="en-US"/>
        </w:rPr>
        <w:t>287</w:t>
      </w:r>
      <w:r w:rsidRPr="00084269">
        <w:rPr>
          <w:lang w:val="en-US"/>
        </w:rPr>
        <w:t xml:space="preserve">Fl isotope and its daughter product </w:t>
      </w:r>
      <w:r w:rsidRPr="00084269">
        <w:rPr>
          <w:vertAlign w:val="superscript"/>
          <w:lang w:val="en-US"/>
        </w:rPr>
        <w:t>283</w:t>
      </w:r>
      <w:r w:rsidRPr="00084269">
        <w:rPr>
          <w:lang w:val="en-US"/>
        </w:rPr>
        <w:t xml:space="preserve">Cn, synthesized in the </w:t>
      </w:r>
      <w:r w:rsidRPr="00084269">
        <w:rPr>
          <w:vertAlign w:val="superscript"/>
          <w:lang w:val="en-US"/>
        </w:rPr>
        <w:t>242</w:t>
      </w:r>
      <w:r w:rsidRPr="00084269">
        <w:rPr>
          <w:lang w:val="en-US"/>
        </w:rPr>
        <w:t>Pu(</w:t>
      </w:r>
      <w:r w:rsidRPr="00084269">
        <w:rPr>
          <w:vertAlign w:val="superscript"/>
          <w:lang w:val="en-US"/>
        </w:rPr>
        <w:t>48</w:t>
      </w:r>
      <w:r w:rsidRPr="00084269">
        <w:rPr>
          <w:lang w:val="en-US"/>
        </w:rPr>
        <w:t>Ca,3n) reaction were studied in a run cycle in 2025. The analysis of eight registered decay chains provide</w:t>
      </w:r>
      <w:r>
        <w:rPr>
          <w:lang w:val="en-US"/>
        </w:rPr>
        <w:t>s</w:t>
      </w:r>
      <w:r w:rsidRPr="00084269">
        <w:rPr>
          <w:lang w:val="en-US"/>
        </w:rPr>
        <w:t xml:space="preserve"> evidence for two deposition zones of flerovium (Fl): one at room temperature and another at approximately –100 ºC. These data agree with the results of previous experiments obtained in the TASCA (GSI) and COLD (FLNR) collaboration</w:t>
      </w:r>
      <w:r>
        <w:rPr>
          <w:lang w:val="en-US"/>
        </w:rPr>
        <w:t>s</w:t>
      </w:r>
      <w:r w:rsidRPr="00084269">
        <w:rPr>
          <w:lang w:val="en-US"/>
        </w:rPr>
        <w:t>.</w:t>
      </w:r>
    </w:p>
    <w:p w14:paraId="20F90C50" w14:textId="416AA73E" w:rsidR="00E8591B" w:rsidRDefault="00E8591B" w:rsidP="001453DD">
      <w:pPr>
        <w:pStyle w:val="Default"/>
        <w:jc w:val="both"/>
        <w:rPr>
          <w:lang w:val="en-US"/>
        </w:rPr>
      </w:pPr>
      <w:r w:rsidRPr="00084269">
        <w:rPr>
          <w:lang w:val="en-US"/>
        </w:rPr>
        <w:t>The adsorption of Fl atoms on a gold surface in the cryogenic region shows that relativistic effects have a substantial impact on the chemical behaviour of Fl. The other observed a</w:t>
      </w:r>
      <w:r>
        <w:rPr>
          <w:lang w:val="en-US"/>
        </w:rPr>
        <w:t>d</w:t>
      </w:r>
      <w:r w:rsidRPr="00084269">
        <w:rPr>
          <w:lang w:val="en-US"/>
        </w:rPr>
        <w:t>sorption zone of flerovium at room temperature is still disputable due to the lack of statistical significance. The experimental data are currently being processed and theoretically analyzed using quantum chemistry and molecular dynamics methods.</w:t>
      </w:r>
    </w:p>
    <w:p w14:paraId="485B98B5" w14:textId="1CB006CF" w:rsidR="00E8591B" w:rsidRDefault="00E8591B" w:rsidP="001453DD">
      <w:pPr>
        <w:pStyle w:val="Default"/>
        <w:jc w:val="both"/>
        <w:rPr>
          <w:lang w:val="en-US"/>
        </w:rPr>
      </w:pPr>
      <w:r w:rsidRPr="00084269">
        <w:rPr>
          <w:lang w:val="en-US"/>
        </w:rPr>
        <w:t xml:space="preserve">To study the chemical properties of superheavy elements at the SHE Factory, a </w:t>
      </w:r>
      <w:r w:rsidR="008E005A">
        <w:rPr>
          <w:lang w:val="en-US"/>
        </w:rPr>
        <w:br/>
      </w:r>
      <w:r w:rsidRPr="00084269">
        <w:rPr>
          <w:lang w:val="en-US"/>
        </w:rPr>
        <w:t xml:space="preserve">cutting-edge experimental complex is being developed, comprising the GASSOL setup, the cryogenic gas ion catcher, and </w:t>
      </w:r>
      <w:r>
        <w:rPr>
          <w:lang w:val="en-US"/>
        </w:rPr>
        <w:t>a</w:t>
      </w:r>
      <w:r w:rsidRPr="00084269">
        <w:rPr>
          <w:lang w:val="en-US"/>
        </w:rPr>
        <w:t xml:space="preserve"> new chemical setup. First experiments could be carried out after 2028.</w:t>
      </w:r>
    </w:p>
    <w:p w14:paraId="7CFE4359" w14:textId="6447EA72" w:rsidR="00E8591B" w:rsidRDefault="00E8591B" w:rsidP="001453DD">
      <w:pPr>
        <w:pStyle w:val="Default"/>
        <w:jc w:val="both"/>
        <w:rPr>
          <w:lang w:val="en-US"/>
        </w:rPr>
      </w:pPr>
      <w:r w:rsidRPr="00084269">
        <w:rPr>
          <w:u w:val="single"/>
          <w:lang w:val="en-US"/>
        </w:rPr>
        <w:t>Recommendation.</w:t>
      </w:r>
      <w:r w:rsidRPr="00084269">
        <w:rPr>
          <w:lang w:val="en-US"/>
        </w:rPr>
        <w:t xml:space="preserve"> The PAC notes the importance of the continuation of </w:t>
      </w:r>
      <w:r>
        <w:rPr>
          <w:lang w:val="en-US"/>
        </w:rPr>
        <w:t xml:space="preserve">the </w:t>
      </w:r>
      <w:r w:rsidRPr="00084269">
        <w:rPr>
          <w:lang w:val="en-US"/>
        </w:rPr>
        <w:t xml:space="preserve">work aimed at studying the chemical properties of the heaviest elements at the SHE Factory. </w:t>
      </w:r>
      <w:r w:rsidRPr="00084269">
        <w:rPr>
          <w:rStyle w:val="longtext0"/>
          <w:bCs/>
          <w:shd w:val="clear" w:color="auto" w:fill="FFFFFF"/>
          <w:lang w:val="en-GB"/>
        </w:rPr>
        <w:t>The PAC recommends that this experimental programme be continued and looks forward to new results presented at future meetings.</w:t>
      </w:r>
    </w:p>
    <w:p w14:paraId="4CE28308" w14:textId="77777777" w:rsidR="00C141FC" w:rsidRDefault="00C141FC" w:rsidP="001453DD">
      <w:pPr>
        <w:pStyle w:val="Default"/>
        <w:jc w:val="both"/>
        <w:rPr>
          <w:lang w:val="en-US"/>
        </w:rPr>
      </w:pPr>
    </w:p>
    <w:p w14:paraId="576C7F48" w14:textId="2E8CDB25" w:rsidR="00CA2098" w:rsidRDefault="00CA2098" w:rsidP="001453DD">
      <w:pPr>
        <w:pStyle w:val="Default"/>
        <w:jc w:val="both"/>
        <w:rPr>
          <w:lang w:val="en-US"/>
        </w:rPr>
      </w:pPr>
      <w:r>
        <w:rPr>
          <w:b/>
          <w:lang w:val="en-US"/>
        </w:rPr>
        <w:t>IV. </w:t>
      </w:r>
      <w:r w:rsidR="00E8591B" w:rsidRPr="00084269">
        <w:rPr>
          <w:b/>
          <w:lang w:val="en-US"/>
        </w:rPr>
        <w:t xml:space="preserve">Proposal for opening a new project </w:t>
      </w:r>
      <w:bookmarkStart w:id="1" w:name="_Hlk200552271"/>
      <w:r w:rsidR="00E8591B" w:rsidRPr="00084269">
        <w:rPr>
          <w:b/>
          <w:lang w:val="en-US"/>
        </w:rPr>
        <w:t>“Technological positron annihilation spectroscopy complex PASTech”</w:t>
      </w:r>
      <w:bookmarkEnd w:id="1"/>
    </w:p>
    <w:p w14:paraId="709AEE57" w14:textId="4A6A367E" w:rsidR="00332232" w:rsidRDefault="001B5BDA" w:rsidP="001453DD">
      <w:pPr>
        <w:pStyle w:val="Default"/>
        <w:jc w:val="both"/>
        <w:rPr>
          <w:lang w:val="en-US"/>
        </w:rPr>
      </w:pPr>
      <w:r w:rsidRPr="00084269">
        <w:rPr>
          <w:lang w:val="en-US"/>
        </w:rPr>
        <w:t xml:space="preserve">The PAC heard a proposal to open a new project titled “Technological positron annihilation spectroscopy complex PASTech” presented by </w:t>
      </w:r>
      <w:r w:rsidRPr="00084269">
        <w:rPr>
          <w:lang w:val="en-GB"/>
        </w:rPr>
        <w:t>S. Yakovenko</w:t>
      </w:r>
      <w:r w:rsidRPr="00084269">
        <w:rPr>
          <w:lang w:val="en-US"/>
        </w:rPr>
        <w:t>.</w:t>
      </w:r>
    </w:p>
    <w:p w14:paraId="67B95C9C" w14:textId="1B012FEC" w:rsidR="001B5BDA" w:rsidRDefault="001B5BDA" w:rsidP="001453DD">
      <w:pPr>
        <w:pStyle w:val="Default"/>
        <w:jc w:val="both"/>
        <w:rPr>
          <w:lang w:val="en-US"/>
        </w:rPr>
      </w:pPr>
      <w:r w:rsidRPr="00084269">
        <w:rPr>
          <w:lang w:val="en-US"/>
        </w:rPr>
        <w:t xml:space="preserve">The aim of the project is to </w:t>
      </w:r>
      <w:r>
        <w:rPr>
          <w:lang w:val="en-US"/>
        </w:rPr>
        <w:t>design</w:t>
      </w:r>
      <w:r w:rsidRPr="00084269">
        <w:rPr>
          <w:lang w:val="en-US"/>
        </w:rPr>
        <w:t xml:space="preserve"> a </w:t>
      </w:r>
      <w:r w:rsidRPr="00084269">
        <w:rPr>
          <w:bCs/>
          <w:lang w:val="en-US"/>
        </w:rPr>
        <w:t>modern technological complex</w:t>
      </w:r>
      <w:r w:rsidRPr="00084269">
        <w:rPr>
          <w:lang w:val="en-US"/>
        </w:rPr>
        <w:t xml:space="preserve"> for conducting </w:t>
      </w:r>
      <w:r w:rsidR="008E005A">
        <w:rPr>
          <w:lang w:val="en-US"/>
        </w:rPr>
        <w:br/>
      </w:r>
      <w:r w:rsidRPr="00084269">
        <w:rPr>
          <w:lang w:val="en-US"/>
        </w:rPr>
        <w:t xml:space="preserve">solid-state research using </w:t>
      </w:r>
      <w:r w:rsidRPr="00084269">
        <w:rPr>
          <w:bCs/>
          <w:lang w:val="en-US"/>
        </w:rPr>
        <w:t>positron annihilation spectroscopy (PAS)</w:t>
      </w:r>
      <w:r w:rsidRPr="00084269">
        <w:rPr>
          <w:lang w:val="en-US"/>
        </w:rPr>
        <w:t xml:space="preserve">. Using a </w:t>
      </w:r>
      <w:r w:rsidRPr="00084269">
        <w:rPr>
          <w:bCs/>
          <w:lang w:val="en-US"/>
        </w:rPr>
        <w:t>monoenergetic positron beam</w:t>
      </w:r>
      <w:r w:rsidRPr="00084269">
        <w:rPr>
          <w:lang w:val="en-US"/>
        </w:rPr>
        <w:t xml:space="preserve"> with an energy range from </w:t>
      </w:r>
      <w:r w:rsidRPr="00084269">
        <w:rPr>
          <w:bCs/>
          <w:lang w:val="en-US"/>
        </w:rPr>
        <w:t>30 eV to 30 keV</w:t>
      </w:r>
      <w:r w:rsidRPr="00084269">
        <w:rPr>
          <w:lang w:val="en-US"/>
        </w:rPr>
        <w:t xml:space="preserve"> (with a step of 30 eV), it is possible to scan the studied sample and identify various </w:t>
      </w:r>
      <w:r w:rsidRPr="00084269">
        <w:rPr>
          <w:bCs/>
          <w:lang w:val="en-US"/>
        </w:rPr>
        <w:t>defect</w:t>
      </w:r>
      <w:r w:rsidR="00AC16C9">
        <w:rPr>
          <w:bCs/>
          <w:lang w:val="en-US"/>
        </w:rPr>
        <w:t>s ranging in size from 0.1 to 1</w:t>
      </w:r>
      <w:r w:rsidR="00AC16C9" w:rsidRPr="00AC16C9">
        <w:rPr>
          <w:bCs/>
          <w:lang w:val="en-US"/>
        </w:rPr>
        <w:t> </w:t>
      </w:r>
      <w:r w:rsidRPr="00084269">
        <w:rPr>
          <w:bCs/>
          <w:lang w:val="en-US"/>
        </w:rPr>
        <w:t>nm</w:t>
      </w:r>
      <w:r w:rsidRPr="00084269">
        <w:rPr>
          <w:lang w:val="en-US"/>
        </w:rPr>
        <w:t xml:space="preserve"> with a minimum concentration of up to 10</w:t>
      </w:r>
      <w:r w:rsidRPr="00084269">
        <w:rPr>
          <w:vertAlign w:val="superscript"/>
          <w:lang w:val="en-US"/>
        </w:rPr>
        <w:t>–7</w:t>
      </w:r>
      <w:r>
        <w:rPr>
          <w:lang w:val="en-US"/>
        </w:rPr>
        <w:t> </w:t>
      </w:r>
      <w:r w:rsidRPr="00084269">
        <w:rPr>
          <w:lang w:val="en-US"/>
        </w:rPr>
        <w:t>cm</w:t>
      </w:r>
      <w:r w:rsidRPr="00084269">
        <w:rPr>
          <w:vertAlign w:val="superscript"/>
          <w:lang w:val="en-US"/>
        </w:rPr>
        <w:t>–3</w:t>
      </w:r>
      <w:r w:rsidRPr="00084269">
        <w:rPr>
          <w:lang w:val="en-US"/>
        </w:rPr>
        <w:t xml:space="preserve">. Thus, the monoenergetic positron beam can be used for PAS-based investigations of </w:t>
      </w:r>
      <w:r w:rsidRPr="00084269">
        <w:rPr>
          <w:bCs/>
          <w:lang w:val="en-US"/>
        </w:rPr>
        <w:t>thin film characteristics</w:t>
      </w:r>
      <w:r w:rsidRPr="00084269">
        <w:rPr>
          <w:lang w:val="en-US"/>
        </w:rPr>
        <w:t xml:space="preserve">, analysis of surface </w:t>
      </w:r>
      <w:r w:rsidRPr="00084269">
        <w:rPr>
          <w:lang w:val="en-US"/>
        </w:rPr>
        <w:lastRenderedPageBreak/>
        <w:t xml:space="preserve">modifications, near-surface layers of materials, and structures comparable to the positron penetration depth. As the result of the project, a </w:t>
      </w:r>
      <w:r w:rsidRPr="00084269">
        <w:rPr>
          <w:bCs/>
          <w:lang w:val="en-US"/>
        </w:rPr>
        <w:t>modern operational complex</w:t>
      </w:r>
      <w:r w:rsidRPr="00084269">
        <w:rPr>
          <w:lang w:val="en-US"/>
        </w:rPr>
        <w:t xml:space="preserve"> will be </w:t>
      </w:r>
      <w:r>
        <w:rPr>
          <w:lang w:val="en-US"/>
        </w:rPr>
        <w:t>designed</w:t>
      </w:r>
      <w:r w:rsidRPr="00084269">
        <w:rPr>
          <w:lang w:val="en-US"/>
        </w:rPr>
        <w:t>, requiring minimal personnel and provided with operational regulations, protocols, certificates, and service support.</w:t>
      </w:r>
    </w:p>
    <w:p w14:paraId="4D22A889" w14:textId="7FAB4159" w:rsidR="001B5BDA" w:rsidRDefault="001B5BDA" w:rsidP="001453DD">
      <w:pPr>
        <w:pStyle w:val="Default"/>
        <w:jc w:val="both"/>
        <w:rPr>
          <w:lang w:val="en-US"/>
        </w:rPr>
      </w:pPr>
      <w:r w:rsidRPr="00084269">
        <w:rPr>
          <w:lang w:val="en-US"/>
        </w:rPr>
        <w:t xml:space="preserve">Furthermore, there is currently a demand among </w:t>
      </w:r>
      <w:r w:rsidRPr="00084269">
        <w:rPr>
          <w:bCs/>
          <w:lang w:val="en-US"/>
        </w:rPr>
        <w:t>JINR Member States and Russian educational centres</w:t>
      </w:r>
      <w:r w:rsidRPr="00084269">
        <w:rPr>
          <w:lang w:val="en-US"/>
        </w:rPr>
        <w:t xml:space="preserve"> for compact facilities capable of providing applied research in materials science, as well as </w:t>
      </w:r>
      <w:r w:rsidRPr="00084269">
        <w:rPr>
          <w:bCs/>
          <w:lang w:val="en-US"/>
        </w:rPr>
        <w:t>training engineers</w:t>
      </w:r>
      <w:r w:rsidRPr="00084269">
        <w:rPr>
          <w:lang w:val="en-US"/>
        </w:rPr>
        <w:t xml:space="preserve"> in the field of accelerator technology. The complex being developed will be not only a tool for solid-state structure analysis but also an </w:t>
      </w:r>
      <w:r w:rsidRPr="00084269">
        <w:rPr>
          <w:bCs/>
          <w:lang w:val="en-US"/>
        </w:rPr>
        <w:t>experimental base for educational purposes</w:t>
      </w:r>
      <w:r w:rsidRPr="00084269">
        <w:rPr>
          <w:lang w:val="en-US"/>
        </w:rPr>
        <w:t xml:space="preserve">, representing a </w:t>
      </w:r>
      <w:r w:rsidRPr="00084269">
        <w:rPr>
          <w:bCs/>
          <w:lang w:val="en-US"/>
        </w:rPr>
        <w:t>compact particle accelerator</w:t>
      </w:r>
      <w:r w:rsidRPr="00084269">
        <w:rPr>
          <w:lang w:val="en-US"/>
        </w:rPr>
        <w:t xml:space="preserve"> comprising most common accelerator systems (vacuum system, magnetic system, beam diagnostics, cryogenic technology, control system, etc.).</w:t>
      </w:r>
    </w:p>
    <w:p w14:paraId="45A85DC5" w14:textId="648C6A1E" w:rsidR="001B5BDA" w:rsidRDefault="00D15B38" w:rsidP="001453DD">
      <w:pPr>
        <w:pStyle w:val="Default"/>
        <w:jc w:val="both"/>
        <w:rPr>
          <w:lang w:val="en-US"/>
        </w:rPr>
      </w:pPr>
      <w:r w:rsidRPr="00084269">
        <w:rPr>
          <w:u w:val="single"/>
          <w:lang w:val="en-US"/>
        </w:rPr>
        <w:t>Recommendations.</w:t>
      </w:r>
      <w:r w:rsidRPr="00084269">
        <w:rPr>
          <w:lang w:val="en-US"/>
        </w:rPr>
        <w:t xml:space="preserve"> The PAC notes that the </w:t>
      </w:r>
      <w:r>
        <w:rPr>
          <w:lang w:val="en-US"/>
        </w:rPr>
        <w:t>realization</w:t>
      </w:r>
      <w:r w:rsidRPr="00084269">
        <w:rPr>
          <w:lang w:val="en-US"/>
        </w:rPr>
        <w:t xml:space="preserve"> of a modern technological complex for fundamental and applied solid-state research using positron annihilation spectroscopy is an important task </w:t>
      </w:r>
      <w:r w:rsidRPr="0059070F">
        <w:rPr>
          <w:lang w:val="en-US"/>
        </w:rPr>
        <w:t xml:space="preserve">and recommends opening the new project “Technological positron annihilation spectroscopy complex </w:t>
      </w:r>
      <w:proofErr w:type="spellStart"/>
      <w:r w:rsidRPr="0059070F">
        <w:rPr>
          <w:lang w:val="en-US"/>
        </w:rPr>
        <w:t>PASTech</w:t>
      </w:r>
      <w:proofErr w:type="spellEnd"/>
      <w:r w:rsidRPr="0059070F">
        <w:rPr>
          <w:lang w:val="en-US"/>
        </w:rPr>
        <w:t xml:space="preserve">” for </w:t>
      </w:r>
      <w:r w:rsidR="0059070F" w:rsidRPr="0059070F">
        <w:rPr>
          <w:lang w:val="en-US"/>
        </w:rPr>
        <w:t xml:space="preserve">a period of two years (2026–2027) </w:t>
      </w:r>
      <w:r>
        <w:rPr>
          <w:lang w:val="en-US"/>
        </w:rPr>
        <w:t>to build a preproduction demonstrative prototype</w:t>
      </w:r>
      <w:r w:rsidRPr="00084269">
        <w:rPr>
          <w:lang w:val="en-US"/>
        </w:rPr>
        <w:t>.</w:t>
      </w:r>
      <w:r>
        <w:rPr>
          <w:lang w:val="en-US"/>
        </w:rPr>
        <w:t xml:space="preserve"> The PAC recommends the coordination of this facility with other groups involved in using complementary and alternative methods to investigate materials.</w:t>
      </w:r>
    </w:p>
    <w:p w14:paraId="4B8B5EC1" w14:textId="77777777" w:rsidR="001B5BDA" w:rsidRDefault="001B5BDA" w:rsidP="001453DD">
      <w:pPr>
        <w:pStyle w:val="Default"/>
        <w:jc w:val="both"/>
        <w:rPr>
          <w:color w:val="auto"/>
          <w:spacing w:val="-2"/>
          <w:lang w:val="en-US"/>
        </w:rPr>
      </w:pPr>
    </w:p>
    <w:p w14:paraId="690EB3B5" w14:textId="461379FD" w:rsidR="00CA2098" w:rsidRDefault="00CA2098" w:rsidP="001453DD">
      <w:pPr>
        <w:pStyle w:val="Default"/>
        <w:jc w:val="both"/>
        <w:rPr>
          <w:color w:val="auto"/>
          <w:spacing w:val="-2"/>
          <w:lang w:val="en-US"/>
        </w:rPr>
      </w:pPr>
      <w:r>
        <w:rPr>
          <w:b/>
          <w:lang w:val="en-US"/>
        </w:rPr>
        <w:t>V. </w:t>
      </w:r>
      <w:r w:rsidR="005D79A9" w:rsidRPr="00084269">
        <w:rPr>
          <w:b/>
          <w:lang w:val="en-US"/>
        </w:rPr>
        <w:t>Status and modernization of the DANSS detector</w:t>
      </w:r>
    </w:p>
    <w:p w14:paraId="47A403F4" w14:textId="22917B80" w:rsidR="00172E10" w:rsidRDefault="002235BE" w:rsidP="001453DD">
      <w:pPr>
        <w:pStyle w:val="Default"/>
        <w:jc w:val="both"/>
        <w:rPr>
          <w:lang w:val="en-US"/>
        </w:rPr>
      </w:pPr>
      <w:r w:rsidRPr="00084269">
        <w:rPr>
          <w:lang w:val="en-US"/>
        </w:rPr>
        <w:t xml:space="preserve">The PAC heard a report on the current status of the DANSS experiment to detect reactor antineutrinos conducted at the Kalinin Nuclear Power Plant presented by M. Shirchenko. The </w:t>
      </w:r>
      <w:r w:rsidRPr="00084269">
        <w:rPr>
          <w:bCs/>
          <w:lang w:val="en-US"/>
        </w:rPr>
        <w:t>DANSS experiment</w:t>
      </w:r>
      <w:r w:rsidRPr="00084269">
        <w:rPr>
          <w:lang w:val="en-US"/>
        </w:rPr>
        <w:t xml:space="preserve"> is an ongoing long-term setup providing continuous data collection at short distances from the reactor and representing a </w:t>
      </w:r>
      <w:r w:rsidRPr="00084269">
        <w:rPr>
          <w:bCs/>
          <w:lang w:val="en-US"/>
        </w:rPr>
        <w:t>unique experimental platform</w:t>
      </w:r>
      <w:r w:rsidRPr="00084269">
        <w:rPr>
          <w:lang w:val="en-US"/>
        </w:rPr>
        <w:t xml:space="preserve"> to study reactor antineutrino properties and develop applied neutrino monitoring methods.</w:t>
      </w:r>
    </w:p>
    <w:p w14:paraId="423BA7E7" w14:textId="139F99F1" w:rsidR="002235BE" w:rsidRDefault="002235BE" w:rsidP="001453DD">
      <w:pPr>
        <w:pStyle w:val="Default"/>
        <w:jc w:val="both"/>
        <w:rPr>
          <w:lang w:val="en-US"/>
        </w:rPr>
      </w:pPr>
      <w:r w:rsidRPr="00084269">
        <w:rPr>
          <w:lang w:val="en-US"/>
        </w:rPr>
        <w:t xml:space="preserve">A unique long-term data set with </w:t>
      </w:r>
      <w:r w:rsidRPr="00084269">
        <w:rPr>
          <w:bCs/>
          <w:lang w:val="en-US"/>
        </w:rPr>
        <w:t>record-br</w:t>
      </w:r>
      <w:r>
        <w:rPr>
          <w:bCs/>
          <w:lang w:val="en-US"/>
        </w:rPr>
        <w:t>ea</w:t>
      </w:r>
      <w:r w:rsidRPr="00084269">
        <w:rPr>
          <w:bCs/>
          <w:lang w:val="en-US"/>
        </w:rPr>
        <w:t>king statistics</w:t>
      </w:r>
      <w:r w:rsidRPr="00084269">
        <w:rPr>
          <w:lang w:val="en-US"/>
        </w:rPr>
        <w:t xml:space="preserve"> has been accumulated during the experiment, which makes it possible to obtain updated constraints on the parameters of reactor antineutrino oscillations into sterile states at short distances. </w:t>
      </w:r>
      <w:r w:rsidR="0059070F">
        <w:br/>
      </w:r>
      <w:r w:rsidRPr="00084269">
        <w:rPr>
          <w:lang w:val="en-US"/>
        </w:rPr>
        <w:t xml:space="preserve">The long-term stability of the DANSS detector operation has been confirmed, enabling monitoring the reactor thermal power with an accuracy of ~1 % on weekly time scales. It has been demonstrated that the antineutrino method provides accuracy comparable to that of conventional power determination techniques, while remaining fully independent and </w:t>
      </w:r>
      <w:r w:rsidR="008E005A">
        <w:rPr>
          <w:lang w:val="en-US"/>
        </w:rPr>
        <w:br/>
      </w:r>
      <w:r w:rsidRPr="00084269">
        <w:rPr>
          <w:lang w:val="en-US"/>
        </w:rPr>
        <w:t>non-invasive. Based on the spectral analysis of antineutrino data, the temporal evolution of the fractions of the main fissile isotopes of nuclear fuel (</w:t>
      </w:r>
      <w:r w:rsidRPr="00084269">
        <w:rPr>
          <w:vertAlign w:val="superscript"/>
          <w:lang w:val="en-US"/>
        </w:rPr>
        <w:t>235</w:t>
      </w:r>
      <w:r w:rsidRPr="00084269">
        <w:rPr>
          <w:lang w:val="en-US"/>
        </w:rPr>
        <w:t xml:space="preserve">U and </w:t>
      </w:r>
      <w:r w:rsidRPr="00084269">
        <w:rPr>
          <w:vertAlign w:val="superscript"/>
          <w:lang w:val="en-US"/>
        </w:rPr>
        <w:t>239</w:t>
      </w:r>
      <w:r w:rsidRPr="00084269">
        <w:rPr>
          <w:lang w:val="en-US"/>
        </w:rPr>
        <w:t xml:space="preserve">Pu) has been </w:t>
      </w:r>
      <w:r w:rsidRPr="00084269">
        <w:rPr>
          <w:lang w:val="en-US"/>
        </w:rPr>
        <w:lastRenderedPageBreak/>
        <w:t>reconstructed, demonstrating the feasibility of extracting fuel composition information directly from antineutrino measurements and highlighting the applied potential of the experiment.</w:t>
      </w:r>
    </w:p>
    <w:p w14:paraId="05A530EC" w14:textId="23CB6FA9" w:rsidR="002235BE" w:rsidRDefault="002235BE" w:rsidP="001453DD">
      <w:pPr>
        <w:pStyle w:val="Default"/>
        <w:jc w:val="both"/>
        <w:rPr>
          <w:lang w:val="en-US"/>
        </w:rPr>
      </w:pPr>
      <w:r w:rsidRPr="00084269">
        <w:rPr>
          <w:lang w:val="en-US"/>
        </w:rPr>
        <w:t>The further development of the experiment is the DANSS modernization programme, aimed at increasing sensitivity, enhancing the accumulated statistics, and reducing the dominant systematic uncertainties. The programme includes the modernization of the detector elements and light collection system, upgrading the electronics and data acquisition system, as well as further development of calibration, stability monitoring, and event selection methods. The modernization programme is based on the results of many years of detector operation and is aimed at improving the detector performance with a complete replacement of the sensitive detector volume while introducing minimal changes to the mechanical structure. Improvement in the detector energy resolution from the current ~34 % to the level of ~15 % at 1 MeV is expected, as well as a 40–50 % increase in the effective statistics of registered antineutrino events.</w:t>
      </w:r>
    </w:p>
    <w:p w14:paraId="2D5285B5" w14:textId="0E9FAB43" w:rsidR="002235BE" w:rsidRDefault="002235BE" w:rsidP="001453DD">
      <w:pPr>
        <w:pStyle w:val="Default"/>
        <w:jc w:val="both"/>
        <w:rPr>
          <w:lang w:val="en-GB"/>
        </w:rPr>
      </w:pPr>
      <w:r w:rsidRPr="00084269">
        <w:rPr>
          <w:u w:val="single"/>
          <w:lang w:val="en-US"/>
        </w:rPr>
        <w:t>Recommendations.</w:t>
      </w:r>
      <w:r w:rsidRPr="00084269">
        <w:rPr>
          <w:lang w:val="en-US"/>
        </w:rPr>
        <w:t> </w:t>
      </w:r>
      <w:r w:rsidRPr="00084269">
        <w:rPr>
          <w:lang w:val="en-GB"/>
        </w:rPr>
        <w:t xml:space="preserve">The PAC </w:t>
      </w:r>
      <w:r>
        <w:rPr>
          <w:lang w:val="en-US"/>
        </w:rPr>
        <w:t>acknowledges</w:t>
      </w:r>
      <w:r w:rsidRPr="00084269">
        <w:rPr>
          <w:lang w:val="en-US"/>
        </w:rPr>
        <w:t xml:space="preserve"> the importance of conducting targeted scientific and technical research and development at </w:t>
      </w:r>
      <w:r w:rsidRPr="00084269">
        <w:rPr>
          <w:bCs/>
          <w:lang w:val="en-US"/>
        </w:rPr>
        <w:t>JINR</w:t>
      </w:r>
      <w:r w:rsidRPr="00084269">
        <w:rPr>
          <w:lang w:val="en-US"/>
        </w:rPr>
        <w:t xml:space="preserve"> necessary for future reactor antineutrino registration experiments. The PAC recommends that the work on the development of the DANSS experiment be continued and supports </w:t>
      </w:r>
      <w:r>
        <w:rPr>
          <w:lang w:val="en-US"/>
        </w:rPr>
        <w:t xml:space="preserve">with high priority </w:t>
      </w:r>
      <w:r w:rsidRPr="00084269">
        <w:rPr>
          <w:lang w:val="en-US"/>
        </w:rPr>
        <w:t>the planned modernization programme.</w:t>
      </w:r>
    </w:p>
    <w:p w14:paraId="2DA24F54" w14:textId="77777777" w:rsidR="0024285A" w:rsidRDefault="0024285A" w:rsidP="001453DD">
      <w:pPr>
        <w:pStyle w:val="Default"/>
        <w:jc w:val="both"/>
        <w:rPr>
          <w:lang w:val="en-US"/>
        </w:rPr>
      </w:pPr>
    </w:p>
    <w:p w14:paraId="760BA2CA" w14:textId="7702AB3D" w:rsidR="00CA2098" w:rsidRDefault="00CA2098" w:rsidP="001453DD">
      <w:pPr>
        <w:pStyle w:val="Default"/>
        <w:jc w:val="both"/>
        <w:rPr>
          <w:b/>
          <w:lang w:val="en-US"/>
        </w:rPr>
      </w:pPr>
      <w:r>
        <w:rPr>
          <w:b/>
          <w:lang w:val="en-US"/>
        </w:rPr>
        <w:t>VI. </w:t>
      </w:r>
      <w:r w:rsidR="002235BE" w:rsidRPr="00084269">
        <w:rPr>
          <w:b/>
          <w:lang w:val="en-US"/>
        </w:rPr>
        <w:t>Status of double beta decay experiments</w:t>
      </w:r>
    </w:p>
    <w:p w14:paraId="376E2EB3" w14:textId="71B49311" w:rsidR="00D32CD5" w:rsidRDefault="00110C5B" w:rsidP="001453DD">
      <w:pPr>
        <w:pStyle w:val="Default"/>
        <w:jc w:val="both"/>
        <w:rPr>
          <w:lang w:val="en-US"/>
        </w:rPr>
      </w:pPr>
      <w:r w:rsidRPr="00084269">
        <w:rPr>
          <w:lang w:val="en-US"/>
        </w:rPr>
        <w:t xml:space="preserve">The PAC heard a report on the status of neutrinoless double beta decay experiments presented by A. Lubashevskiy. Neutrinoless double beta decay experiments are an effective method for searching for physics beyond the Standard Model. Observing this decay would identify the neutrino as a </w:t>
      </w:r>
      <w:r w:rsidRPr="00084269">
        <w:rPr>
          <w:bCs/>
          <w:lang w:val="en-US"/>
        </w:rPr>
        <w:t>Majorana particle</w:t>
      </w:r>
      <w:r w:rsidRPr="00084269">
        <w:rPr>
          <w:lang w:val="en-US"/>
        </w:rPr>
        <w:t xml:space="preserve"> and provide information regarding the </w:t>
      </w:r>
      <w:r w:rsidRPr="00084269">
        <w:rPr>
          <w:bCs/>
          <w:lang w:val="en-US"/>
        </w:rPr>
        <w:t>neutrino mass scale</w:t>
      </w:r>
      <w:r w:rsidRPr="00084269">
        <w:rPr>
          <w:lang w:val="en-US"/>
        </w:rPr>
        <w:t xml:space="preserve">. </w:t>
      </w:r>
      <w:r w:rsidRPr="00084269">
        <w:rPr>
          <w:bCs/>
          <w:lang w:val="en-US"/>
        </w:rPr>
        <w:t>JINR</w:t>
      </w:r>
      <w:r w:rsidRPr="00084269">
        <w:rPr>
          <w:lang w:val="en-US"/>
        </w:rPr>
        <w:t xml:space="preserve"> is actively involved in several world-leading experiments in this field, such as </w:t>
      </w:r>
      <w:r w:rsidRPr="00084269">
        <w:rPr>
          <w:bCs/>
          <w:lang w:val="en-US"/>
        </w:rPr>
        <w:t>LEGEND</w:t>
      </w:r>
      <w:r w:rsidRPr="00084269">
        <w:rPr>
          <w:lang w:val="en-US"/>
        </w:rPr>
        <w:t xml:space="preserve">, </w:t>
      </w:r>
      <w:r w:rsidRPr="00084269">
        <w:rPr>
          <w:bCs/>
          <w:lang w:val="en-US"/>
        </w:rPr>
        <w:t>SuperNEMO</w:t>
      </w:r>
      <w:r w:rsidRPr="00084269">
        <w:rPr>
          <w:lang w:val="en-US"/>
        </w:rPr>
        <w:t>, and others.</w:t>
      </w:r>
    </w:p>
    <w:p w14:paraId="377AEC8F" w14:textId="11C9E48B" w:rsidR="00110C5B" w:rsidRDefault="00110C5B" w:rsidP="001453DD">
      <w:pPr>
        <w:pStyle w:val="Default"/>
        <w:jc w:val="both"/>
        <w:rPr>
          <w:lang w:val="en-US"/>
        </w:rPr>
      </w:pPr>
      <w:r w:rsidRPr="00084269">
        <w:rPr>
          <w:lang w:val="en-US"/>
        </w:rPr>
        <w:t>Analysis of the LEGEND-200 experiment set</w:t>
      </w:r>
      <w:r>
        <w:rPr>
          <w:lang w:val="en-US"/>
        </w:rPr>
        <w:t>s</w:t>
      </w:r>
      <w:r w:rsidRPr="00084269">
        <w:rPr>
          <w:lang w:val="en-US"/>
        </w:rPr>
        <w:t xml:space="preserve"> a new observed lower limit on the </w:t>
      </w:r>
      <w:r w:rsidR="008E005A">
        <w:rPr>
          <w:lang w:val="en-US"/>
        </w:rPr>
        <w:br/>
      </w:r>
      <w:r w:rsidRPr="00084269">
        <w:rPr>
          <w:lang w:val="en-US"/>
        </w:rPr>
        <w:t xml:space="preserve">half-life of neutrinoless double beta decay in </w:t>
      </w:r>
      <w:r w:rsidRPr="00084269">
        <w:rPr>
          <w:vertAlign w:val="superscript"/>
          <w:lang w:val="en-US"/>
        </w:rPr>
        <w:t>76</w:t>
      </w:r>
      <w:r w:rsidRPr="00084269">
        <w:rPr>
          <w:lang w:val="en-US"/>
        </w:rPr>
        <w:t xml:space="preserve">Ge </w:t>
      </w:r>
      <w:r w:rsidRPr="00C87841">
        <w:rPr>
          <w:bCs/>
          <w:lang w:val="en-US"/>
        </w:rPr>
        <w:t>––</w:t>
      </w:r>
      <w:r w:rsidRPr="00084269">
        <w:rPr>
          <w:lang w:val="en-US"/>
        </w:rPr>
        <w:t xml:space="preserve"> </w:t>
      </w:r>
      <w:r w:rsidRPr="00084269">
        <w:rPr>
          <w:color w:val="0E101A"/>
          <w:lang w:val="en-US"/>
        </w:rPr>
        <w:t>T</w:t>
      </w:r>
      <w:r w:rsidRPr="00084269">
        <w:rPr>
          <w:vertAlign w:val="subscript"/>
          <w:lang w:val="en-US"/>
        </w:rPr>
        <w:t>1/2 </w:t>
      </w:r>
      <w:r w:rsidRPr="00084269">
        <w:rPr>
          <w:lang w:val="en-US"/>
        </w:rPr>
        <w:t>&gt; 1.9×10</w:t>
      </w:r>
      <w:r w:rsidRPr="00084269">
        <w:rPr>
          <w:vertAlign w:val="superscript"/>
          <w:lang w:val="en-US"/>
        </w:rPr>
        <w:t>26</w:t>
      </w:r>
      <w:r w:rsidRPr="00084269">
        <w:rPr>
          <w:bCs/>
          <w:lang w:val="en-US"/>
        </w:rPr>
        <w:t xml:space="preserve"> years</w:t>
      </w:r>
      <w:r w:rsidRPr="00084269">
        <w:rPr>
          <w:lang w:val="en-US"/>
        </w:rPr>
        <w:t xml:space="preserve">, which corresponds to an upper limit for the effective </w:t>
      </w:r>
      <w:r w:rsidRPr="00084269">
        <w:rPr>
          <w:bCs/>
          <w:lang w:val="en-US"/>
        </w:rPr>
        <w:t>Majorana mass</w:t>
      </w:r>
      <w:r w:rsidRPr="00084269">
        <w:rPr>
          <w:lang w:val="en-US"/>
        </w:rPr>
        <w:t xml:space="preserve"> in </w:t>
      </w:r>
      <w:r>
        <w:rPr>
          <w:lang w:val="en-US"/>
        </w:rPr>
        <w:t>a</w:t>
      </w:r>
      <w:r w:rsidRPr="00084269">
        <w:rPr>
          <w:lang w:val="en-US"/>
        </w:rPr>
        <w:t xml:space="preserve"> range of </w:t>
      </w:r>
      <w:r w:rsidR="008E005A">
        <w:rPr>
          <w:lang w:val="en-US"/>
        </w:rPr>
        <w:br/>
      </w:r>
      <w:r w:rsidRPr="00084269">
        <w:rPr>
          <w:rFonts w:ascii="Cambria Math" w:hAnsi="Cambria Math" w:cs="Cambria Math"/>
          <w:lang w:val="en-US"/>
        </w:rPr>
        <w:t>𝑚</w:t>
      </w:r>
      <w:r w:rsidRPr="00084269">
        <w:rPr>
          <w:rFonts w:ascii="Cambria Math" w:hAnsi="Cambria Math" w:cs="Cambria Math"/>
          <w:vertAlign w:val="subscript"/>
          <w:lang w:val="en-US"/>
        </w:rPr>
        <w:t xml:space="preserve">𝛽𝛽 </w:t>
      </w:r>
      <w:r w:rsidRPr="00084269">
        <w:rPr>
          <w:lang w:val="en-US"/>
        </w:rPr>
        <w:t xml:space="preserve">&lt; 75−200 meV, depending on the chosen nuclear matrix element. Furthermore, research within the </w:t>
      </w:r>
      <w:r w:rsidRPr="00084269">
        <w:rPr>
          <w:bCs/>
          <w:lang w:val="en-US"/>
        </w:rPr>
        <w:t>MONUMENT</w:t>
      </w:r>
      <w:r w:rsidRPr="00084269">
        <w:rPr>
          <w:lang w:val="en-US"/>
        </w:rPr>
        <w:t xml:space="preserve"> experiment provides essential data for calculating </w:t>
      </w:r>
      <w:r w:rsidRPr="00084269">
        <w:rPr>
          <w:bCs/>
          <w:lang w:val="en-US"/>
        </w:rPr>
        <w:t>nuclear matrix elements</w:t>
      </w:r>
      <w:r w:rsidRPr="00084269">
        <w:rPr>
          <w:lang w:val="en-US"/>
        </w:rPr>
        <w:t>.</w:t>
      </w:r>
    </w:p>
    <w:p w14:paraId="01D20DAF" w14:textId="09516FD5" w:rsidR="00110C5B" w:rsidRDefault="00110C5B" w:rsidP="001453DD">
      <w:pPr>
        <w:pStyle w:val="Default"/>
        <w:jc w:val="both"/>
        <w:rPr>
          <w:lang w:val="en-US"/>
        </w:rPr>
      </w:pPr>
      <w:r w:rsidRPr="00084269">
        <w:rPr>
          <w:lang w:val="en-US"/>
        </w:rPr>
        <w:t xml:space="preserve">Important results were also presented regarding the first studies of the world’s largest </w:t>
      </w:r>
      <w:r w:rsidRPr="00084269">
        <w:rPr>
          <w:vertAlign w:val="superscript"/>
          <w:lang w:val="en-US"/>
        </w:rPr>
        <w:t>96</w:t>
      </w:r>
      <w:r w:rsidRPr="00084269">
        <w:rPr>
          <w:lang w:val="en-US"/>
        </w:rPr>
        <w:t>Zr</w:t>
      </w:r>
      <w:r w:rsidRPr="00084269">
        <w:rPr>
          <w:bCs/>
          <w:lang w:val="en-US"/>
        </w:rPr>
        <w:t xml:space="preserve"> sample</w:t>
      </w:r>
      <w:r w:rsidRPr="00084269">
        <w:rPr>
          <w:lang w:val="en-US"/>
        </w:rPr>
        <w:t xml:space="preserve">, enriched by the centrifuge method, currently being conducted in the </w:t>
      </w:r>
      <w:r w:rsidRPr="00084269">
        <w:rPr>
          <w:bCs/>
          <w:lang w:val="en-US"/>
        </w:rPr>
        <w:t>underground laboratory of the Baksan Neutrino Observatory</w:t>
      </w:r>
      <w:r w:rsidRPr="00084269">
        <w:rPr>
          <w:lang w:val="en-US"/>
        </w:rPr>
        <w:t xml:space="preserve">. In </w:t>
      </w:r>
      <w:r w:rsidRPr="00084269">
        <w:rPr>
          <w:bCs/>
          <w:lang w:val="en-US"/>
        </w:rPr>
        <w:t>2026</w:t>
      </w:r>
      <w:r w:rsidRPr="00084269">
        <w:rPr>
          <w:lang w:val="en-US"/>
        </w:rPr>
        <w:t xml:space="preserve">, joint research will </w:t>
      </w:r>
      <w:r w:rsidRPr="00084269">
        <w:rPr>
          <w:lang w:val="en-US"/>
        </w:rPr>
        <w:lastRenderedPageBreak/>
        <w:t xml:space="preserve">begin in the </w:t>
      </w:r>
      <w:r w:rsidRPr="00084269">
        <w:rPr>
          <w:bCs/>
          <w:lang w:val="en-US"/>
        </w:rPr>
        <w:t>CDEX experiment</w:t>
      </w:r>
      <w:r w:rsidRPr="00084269">
        <w:rPr>
          <w:lang w:val="en-US"/>
        </w:rPr>
        <w:t xml:space="preserve"> at the world’s deepest underground laboratory </w:t>
      </w:r>
      <w:r w:rsidRPr="00245E52">
        <w:rPr>
          <w:bCs/>
          <w:lang w:val="en-US"/>
        </w:rPr>
        <w:t>––</w:t>
      </w:r>
      <w:r w:rsidRPr="00084269">
        <w:rPr>
          <w:lang w:val="en-US"/>
        </w:rPr>
        <w:t xml:space="preserve"> the </w:t>
      </w:r>
      <w:r w:rsidRPr="00084269">
        <w:rPr>
          <w:color w:val="202122"/>
          <w:shd w:val="clear" w:color="auto" w:fill="FFFFFF"/>
          <w:lang w:val="en-US"/>
        </w:rPr>
        <w:t>China Jinping Underground Laboratory (</w:t>
      </w:r>
      <w:r w:rsidRPr="00084269">
        <w:rPr>
          <w:bCs/>
          <w:lang w:val="en-US"/>
        </w:rPr>
        <w:t>CJPL)</w:t>
      </w:r>
      <w:r w:rsidRPr="00084269">
        <w:rPr>
          <w:lang w:val="en-US"/>
        </w:rPr>
        <w:t xml:space="preserve"> </w:t>
      </w:r>
      <w:r w:rsidRPr="00245E52">
        <w:rPr>
          <w:bCs/>
          <w:lang w:val="en-US"/>
        </w:rPr>
        <w:t>––</w:t>
      </w:r>
      <w:r w:rsidRPr="00084269">
        <w:rPr>
          <w:lang w:val="en-US"/>
        </w:rPr>
        <w:t xml:space="preserve"> as part of collaboration between </w:t>
      </w:r>
      <w:r w:rsidRPr="00084269">
        <w:rPr>
          <w:bCs/>
          <w:lang w:val="en-US"/>
        </w:rPr>
        <w:t>JINR and China</w:t>
      </w:r>
      <w:r w:rsidRPr="00084269">
        <w:rPr>
          <w:lang w:val="en-US"/>
        </w:rPr>
        <w:t>.</w:t>
      </w:r>
    </w:p>
    <w:p w14:paraId="45D93380" w14:textId="27E084C5" w:rsidR="00110C5B" w:rsidRDefault="00110C5B" w:rsidP="001453DD">
      <w:pPr>
        <w:pStyle w:val="Default"/>
        <w:jc w:val="both"/>
        <w:rPr>
          <w:lang w:val="en-US"/>
        </w:rPr>
      </w:pPr>
      <w:r w:rsidRPr="00084269">
        <w:rPr>
          <w:rStyle w:val="ypks7kbdpwfgdykd3qb9"/>
          <w:u w:val="single"/>
          <w:lang w:val="en-US"/>
        </w:rPr>
        <w:t>Recommendations.</w:t>
      </w:r>
      <w:r w:rsidR="003B5A46" w:rsidRPr="005C0081">
        <w:rPr>
          <w:lang w:val="en-US"/>
        </w:rPr>
        <w:t> </w:t>
      </w:r>
      <w:r w:rsidRPr="00084269">
        <w:rPr>
          <w:lang w:val="en-US"/>
        </w:rPr>
        <w:t xml:space="preserve">The </w:t>
      </w:r>
      <w:r w:rsidRPr="00084269">
        <w:rPr>
          <w:rStyle w:val="ypks7kbdpwfgdykd3qb9"/>
          <w:lang w:val="en-US"/>
        </w:rPr>
        <w:t>PAC</w:t>
      </w:r>
      <w:r w:rsidRPr="00084269">
        <w:rPr>
          <w:lang w:val="en-US"/>
        </w:rPr>
        <w:t xml:space="preserve"> </w:t>
      </w:r>
      <w:r>
        <w:rPr>
          <w:rStyle w:val="ypks7kbdpwfgdykd3qb9"/>
          <w:lang w:val="en-US"/>
        </w:rPr>
        <w:t>acknowledges</w:t>
      </w:r>
      <w:r w:rsidRPr="00084269">
        <w:rPr>
          <w:lang w:val="en-US"/>
        </w:rPr>
        <w:t xml:space="preserve"> the scientific significance of double beta decay research and recommends </w:t>
      </w:r>
      <w:r w:rsidRPr="00084269">
        <w:rPr>
          <w:bCs/>
          <w:lang w:val="en-US"/>
        </w:rPr>
        <w:t>continued participation</w:t>
      </w:r>
      <w:r w:rsidRPr="00084269">
        <w:rPr>
          <w:lang w:val="en-US"/>
        </w:rPr>
        <w:t xml:space="preserve"> in all mentioned experiments with an emphasis on developing </w:t>
      </w:r>
      <w:r w:rsidRPr="00084269">
        <w:rPr>
          <w:bCs/>
          <w:lang w:val="en-US"/>
        </w:rPr>
        <w:t>JINR’s material base</w:t>
      </w:r>
      <w:r w:rsidRPr="00084269">
        <w:rPr>
          <w:lang w:val="en-US"/>
        </w:rPr>
        <w:t xml:space="preserve">. The PAC supports JINR’s decision to participate in the </w:t>
      </w:r>
      <w:r w:rsidRPr="00084269">
        <w:rPr>
          <w:bCs/>
          <w:lang w:val="en-US"/>
        </w:rPr>
        <w:t>CDEX experiment</w:t>
      </w:r>
      <w:r w:rsidRPr="00084269">
        <w:rPr>
          <w:lang w:val="en-US"/>
        </w:rPr>
        <w:t xml:space="preserve"> and highlights the importance of joint research with </w:t>
      </w:r>
      <w:r>
        <w:rPr>
          <w:lang w:val="en-US"/>
        </w:rPr>
        <w:t>China</w:t>
      </w:r>
      <w:r w:rsidRPr="00084269">
        <w:rPr>
          <w:lang w:val="en-US"/>
        </w:rPr>
        <w:t xml:space="preserve">. The PAC recommends further developing the prospects for </w:t>
      </w:r>
      <w:r w:rsidRPr="00084269">
        <w:rPr>
          <w:bCs/>
          <w:lang w:val="en-US"/>
        </w:rPr>
        <w:t>local experiments</w:t>
      </w:r>
      <w:r w:rsidRPr="00084269">
        <w:rPr>
          <w:lang w:val="en-US"/>
        </w:rPr>
        <w:t xml:space="preserve">, particularly research involving the </w:t>
      </w:r>
      <w:r w:rsidRPr="00084269">
        <w:rPr>
          <w:vertAlign w:val="superscript"/>
          <w:lang w:val="en-US"/>
        </w:rPr>
        <w:t>96</w:t>
      </w:r>
      <w:r w:rsidRPr="00084269">
        <w:rPr>
          <w:lang w:val="en-US"/>
        </w:rPr>
        <w:t>Zr</w:t>
      </w:r>
      <w:r w:rsidRPr="00084269">
        <w:rPr>
          <w:bCs/>
          <w:lang w:val="en-US"/>
        </w:rPr>
        <w:t xml:space="preserve"> sample</w:t>
      </w:r>
      <w:r w:rsidRPr="00084269">
        <w:rPr>
          <w:lang w:val="en-US"/>
        </w:rPr>
        <w:t xml:space="preserve"> at the </w:t>
      </w:r>
      <w:r w:rsidRPr="00084269">
        <w:rPr>
          <w:bCs/>
          <w:lang w:val="en-US"/>
        </w:rPr>
        <w:t>Baksan Neutrino Observatory</w:t>
      </w:r>
      <w:r w:rsidRPr="00084269">
        <w:rPr>
          <w:lang w:val="en-US"/>
        </w:rPr>
        <w:t>.</w:t>
      </w:r>
    </w:p>
    <w:p w14:paraId="7FD91CDE" w14:textId="77777777" w:rsidR="008A22F8" w:rsidRDefault="008A22F8" w:rsidP="001453DD">
      <w:pPr>
        <w:pStyle w:val="Default"/>
        <w:jc w:val="both"/>
        <w:rPr>
          <w:color w:val="auto"/>
          <w:spacing w:val="-2"/>
          <w:lang w:val="en-US"/>
        </w:rPr>
      </w:pPr>
    </w:p>
    <w:p w14:paraId="1C613EAD" w14:textId="2FE60CC7" w:rsidR="00CA2098" w:rsidRDefault="00543FD1" w:rsidP="001453DD">
      <w:pPr>
        <w:pStyle w:val="Default"/>
        <w:jc w:val="both"/>
        <w:rPr>
          <w:color w:val="auto"/>
          <w:spacing w:val="-2"/>
          <w:lang w:val="en-US"/>
        </w:rPr>
      </w:pPr>
      <w:r>
        <w:rPr>
          <w:b/>
          <w:lang w:val="en-US"/>
        </w:rPr>
        <w:t>VII. </w:t>
      </w:r>
      <w:r w:rsidR="009220F7" w:rsidRPr="00084269">
        <w:rPr>
          <w:b/>
          <w:lang w:val="en-US"/>
        </w:rPr>
        <w:t>Scientific reports</w:t>
      </w:r>
    </w:p>
    <w:p w14:paraId="4A066F26" w14:textId="1D6D33B8" w:rsidR="00D32CD5" w:rsidRDefault="002F6AB7" w:rsidP="001453DD">
      <w:pPr>
        <w:pStyle w:val="Default"/>
        <w:jc w:val="both"/>
        <w:rPr>
          <w:lang w:val="en-US"/>
        </w:rPr>
      </w:pPr>
      <w:r w:rsidRPr="00084269">
        <w:rPr>
          <w:lang w:val="en-US"/>
        </w:rPr>
        <w:t xml:space="preserve">The PAC heard with interest the report “Multinucleon transfer reactions as a way to the island of stability” presented by A. Bogachev. The CORSET setup was used in run cycles for studying the mass and energy distributions of binary fission-like reaction fragments. </w:t>
      </w:r>
      <w:r w:rsidR="0059070F">
        <w:br/>
      </w:r>
      <w:r w:rsidRPr="00084269">
        <w:rPr>
          <w:lang w:val="en-US"/>
        </w:rPr>
        <w:t xml:space="preserve">This allowed the estimation of fusion probability for nuclei within the range </w:t>
      </w:r>
      <w:r>
        <w:rPr>
          <w:lang w:val="en-US"/>
        </w:rPr>
        <w:br/>
      </w:r>
      <w:r w:rsidRPr="00084269">
        <w:rPr>
          <w:lang w:val="en-US"/>
        </w:rPr>
        <w:t>80 ≤ Z ≤ 122, depending on the parameters of the entrance channel in heavy-ion reactions.</w:t>
      </w:r>
      <w:r w:rsidR="008A6031" w:rsidRPr="008A6031">
        <w:rPr>
          <w:lang w:val="en-US"/>
        </w:rPr>
        <w:t xml:space="preserve"> </w:t>
      </w:r>
      <w:r w:rsidRPr="00084269">
        <w:rPr>
          <w:lang w:val="en-US"/>
        </w:rPr>
        <w:t xml:space="preserve">Three-body events were registered for the first time in multinucleon transfer (MNT) reactions. Simultaneous detection of a projectile-like fragment and two fission fragments of a </w:t>
      </w:r>
      <w:r w:rsidR="008A6031">
        <w:rPr>
          <w:lang w:val="en-US"/>
        </w:rPr>
        <w:br/>
      </w:r>
      <w:r w:rsidRPr="00084269">
        <w:rPr>
          <w:lang w:val="en-US"/>
        </w:rPr>
        <w:t xml:space="preserve">target-like nucleus helped to restore the primary masses of the products. Heavy fragments with masses up to 284 u (Z ≈ 111, Rg isotopes) were detected in the </w:t>
      </w:r>
      <w:r w:rsidRPr="00084269">
        <w:rPr>
          <w:vertAlign w:val="superscript"/>
          <w:lang w:val="en-US"/>
        </w:rPr>
        <w:t>209</w:t>
      </w:r>
      <w:r w:rsidRPr="00084269">
        <w:rPr>
          <w:lang w:val="en-US"/>
        </w:rPr>
        <w:t>Bi + </w:t>
      </w:r>
      <w:r w:rsidRPr="00084269">
        <w:rPr>
          <w:vertAlign w:val="superscript"/>
          <w:lang w:val="en-US"/>
        </w:rPr>
        <w:t>238</w:t>
      </w:r>
      <w:r w:rsidRPr="00084269">
        <w:rPr>
          <w:lang w:val="en-US"/>
        </w:rPr>
        <w:t xml:space="preserve">U reaction. </w:t>
      </w:r>
      <w:r w:rsidR="0059070F">
        <w:br/>
      </w:r>
      <w:r w:rsidRPr="00084269">
        <w:rPr>
          <w:lang w:val="en-US"/>
        </w:rPr>
        <w:t>It is worth noting that the survived MNT fragments have relatively low excitation energies. The measured production cross sections of such fragments in the N</w:t>
      </w:r>
      <w:r>
        <w:rPr>
          <w:lang w:val="en-US"/>
        </w:rPr>
        <w:t> </w:t>
      </w:r>
      <w:r w:rsidRPr="00084269">
        <w:rPr>
          <w:lang w:val="en-US"/>
        </w:rPr>
        <w:t>=</w:t>
      </w:r>
      <w:r>
        <w:rPr>
          <w:lang w:val="en-US"/>
        </w:rPr>
        <w:t> </w:t>
      </w:r>
      <w:r w:rsidRPr="00084269">
        <w:rPr>
          <w:lang w:val="en-US"/>
        </w:rPr>
        <w:t xml:space="preserve">162 region </w:t>
      </w:r>
      <w:r>
        <w:rPr>
          <w:lang w:val="en-US"/>
        </w:rPr>
        <w:t>are</w:t>
      </w:r>
      <w:r w:rsidRPr="00084269">
        <w:rPr>
          <w:lang w:val="en-US"/>
        </w:rPr>
        <w:t xml:space="preserve"> only a few microbarn</w:t>
      </w:r>
      <w:r>
        <w:rPr>
          <w:lang w:val="en-US"/>
        </w:rPr>
        <w:t>s</w:t>
      </w:r>
      <w:r w:rsidRPr="00084269">
        <w:rPr>
          <w:lang w:val="en-US"/>
        </w:rPr>
        <w:t>, allow</w:t>
      </w:r>
      <w:r>
        <w:rPr>
          <w:lang w:val="en-US"/>
        </w:rPr>
        <w:t>ing</w:t>
      </w:r>
      <w:r w:rsidRPr="00084269">
        <w:rPr>
          <w:lang w:val="en-US"/>
        </w:rPr>
        <w:t xml:space="preserve"> for a more thorough study of their properties. The PAC notes that MNT reactions, </w:t>
      </w:r>
      <w:r>
        <w:rPr>
          <w:lang w:val="en-US"/>
        </w:rPr>
        <w:t>achieving the formation of heavy nuclei with controllable excitation energy lower than conventional fusion reactions</w:t>
      </w:r>
      <w:r w:rsidRPr="00084269">
        <w:rPr>
          <w:lang w:val="en-US"/>
        </w:rPr>
        <w:t>, can be a promising pathway to synthesizing new isotopes near the neutron shell N = 162 and advancing toward the island of stability.</w:t>
      </w:r>
    </w:p>
    <w:p w14:paraId="0FC530F2" w14:textId="51523674" w:rsidR="002F6AB7" w:rsidRDefault="002F6AB7" w:rsidP="001453DD">
      <w:pPr>
        <w:pStyle w:val="Default"/>
        <w:jc w:val="both"/>
        <w:rPr>
          <w:lang w:val="en-US"/>
        </w:rPr>
      </w:pPr>
      <w:r w:rsidRPr="00084269">
        <w:rPr>
          <w:lang w:val="en-US"/>
        </w:rPr>
        <w:t>The PAC heard with interest the report “</w:t>
      </w:r>
      <w:r w:rsidRPr="00084269">
        <w:rPr>
          <w:shd w:val="clear" w:color="auto" w:fill="FFFFFF"/>
          <w:lang w:val="en-US"/>
        </w:rPr>
        <w:t>Measurement of differential and total scattering cross sections of 14.1 MeV neutrons on carbon nuclei: methodological aspects and results</w:t>
      </w:r>
      <w:r w:rsidRPr="00084269">
        <w:rPr>
          <w:lang w:val="en-US"/>
        </w:rPr>
        <w:t xml:space="preserve">” presented by </w:t>
      </w:r>
      <w:r w:rsidRPr="00084269">
        <w:rPr>
          <w:lang w:val="en-GB"/>
        </w:rPr>
        <w:t>P. Prusachenko</w:t>
      </w:r>
      <w:r w:rsidRPr="00084269">
        <w:rPr>
          <w:lang w:val="en-US"/>
        </w:rPr>
        <w:t xml:space="preserve">. The report was dedicated to the study of differential and integral cross-sections of elastic and inelastic scattering of 14.1 MeV neutrons on carbon nuclei within the angular range from 13 to 150 degrees. A key feature of the research was the application of the tagged neutron method, which allowed for the direct measurement of the fast neutron flux incident on the sample, while using the time-of-flight method ensured a clear separation of contributions from various scattering channels. The experimental setup included an array of </w:t>
      </w:r>
      <w:r w:rsidRPr="00084269">
        <w:rPr>
          <w:bCs/>
          <w:lang w:val="en-US"/>
        </w:rPr>
        <w:t>20 EJ-200 plastic scintillation detectors</w:t>
      </w:r>
      <w:r w:rsidRPr="00084269">
        <w:rPr>
          <w:lang w:val="en-US"/>
        </w:rPr>
        <w:t xml:space="preserve">. For the precision </w:t>
      </w:r>
      <w:r w:rsidRPr="00084269">
        <w:rPr>
          <w:bCs/>
          <w:lang w:val="en-US"/>
        </w:rPr>
        <w:t>Monte Carlo modeling</w:t>
      </w:r>
      <w:r w:rsidRPr="00084269">
        <w:rPr>
          <w:lang w:val="en-US"/>
        </w:rPr>
        <w:t xml:space="preserve"> of the response function, primary characteristics of each detector were </w:t>
      </w:r>
      <w:r w:rsidRPr="00084269">
        <w:rPr>
          <w:lang w:val="en-US"/>
        </w:rPr>
        <w:lastRenderedPageBreak/>
        <w:t xml:space="preserve">experimentally determined: </w:t>
      </w:r>
      <w:r w:rsidRPr="00084269">
        <w:rPr>
          <w:bCs/>
          <w:lang w:val="en-US"/>
        </w:rPr>
        <w:t>energy resolution, registration thresholds, and light yields</w:t>
      </w:r>
      <w:r w:rsidRPr="00084269">
        <w:rPr>
          <w:lang w:val="en-US"/>
        </w:rPr>
        <w:t xml:space="preserve"> of secondary charged particles (protons and alpha particles). The results of the study have been published in leading journals and integrated into the </w:t>
      </w:r>
      <w:r w:rsidRPr="00084269">
        <w:rPr>
          <w:bCs/>
          <w:lang w:val="en-US"/>
        </w:rPr>
        <w:t>international EXFOR databases</w:t>
      </w:r>
      <w:r w:rsidRPr="00084269">
        <w:rPr>
          <w:lang w:val="en-US"/>
        </w:rPr>
        <w:t xml:space="preserve"> and the </w:t>
      </w:r>
      <w:r w:rsidRPr="00084269">
        <w:rPr>
          <w:bCs/>
          <w:lang w:val="en-US"/>
        </w:rPr>
        <w:t>Lawrence Berkeley National Laboratory Library</w:t>
      </w:r>
      <w:r w:rsidRPr="00084269">
        <w:rPr>
          <w:lang w:val="en-US"/>
        </w:rPr>
        <w:t xml:space="preserve">. The </w:t>
      </w:r>
      <w:r w:rsidRPr="00084269">
        <w:rPr>
          <w:bCs/>
          <w:lang w:val="en-US"/>
        </w:rPr>
        <w:t>PAC</w:t>
      </w:r>
      <w:r w:rsidRPr="00084269">
        <w:rPr>
          <w:lang w:val="en-US"/>
        </w:rPr>
        <w:t xml:space="preserve"> notes the </w:t>
      </w:r>
      <w:r w:rsidRPr="00084269">
        <w:rPr>
          <w:bCs/>
          <w:lang w:val="en-US"/>
        </w:rPr>
        <w:t>high significance</w:t>
      </w:r>
      <w:r w:rsidRPr="00084269">
        <w:rPr>
          <w:lang w:val="en-US"/>
        </w:rPr>
        <w:t xml:space="preserve"> of this work for fundamental calculations and applied modeling of neutron interaction processes with matter.</w:t>
      </w:r>
    </w:p>
    <w:p w14:paraId="3334F452" w14:textId="77777777" w:rsidR="00E6592B" w:rsidRDefault="00E6592B" w:rsidP="001453DD">
      <w:pPr>
        <w:pStyle w:val="Default"/>
        <w:jc w:val="both"/>
        <w:rPr>
          <w:color w:val="auto"/>
          <w:spacing w:val="-2"/>
          <w:lang w:val="en-US"/>
        </w:rPr>
      </w:pPr>
    </w:p>
    <w:p w14:paraId="654E71B1" w14:textId="3D6173D9" w:rsidR="002F6AB7" w:rsidRDefault="002F6AB7" w:rsidP="001453DD">
      <w:pPr>
        <w:pStyle w:val="Default"/>
        <w:jc w:val="both"/>
        <w:rPr>
          <w:b/>
          <w:shd w:val="clear" w:color="auto" w:fill="FFFFFF"/>
          <w:lang w:val="en-US"/>
        </w:rPr>
      </w:pPr>
      <w:r w:rsidRPr="00084269">
        <w:rPr>
          <w:b/>
          <w:lang w:val="en-US"/>
        </w:rPr>
        <w:t>VIII. </w:t>
      </w:r>
      <w:r w:rsidRPr="00084269">
        <w:rPr>
          <w:rStyle w:val="longtext"/>
          <w:b/>
          <w:shd w:val="clear" w:color="auto" w:fill="FFFFFF"/>
          <w:lang w:val="en-US"/>
        </w:rPr>
        <w:t>P</w:t>
      </w:r>
      <w:r w:rsidRPr="00084269">
        <w:rPr>
          <w:b/>
          <w:shd w:val="clear" w:color="auto" w:fill="FFFFFF"/>
          <w:lang w:val="en-US"/>
        </w:rPr>
        <w:t>resentations by young scientists</w:t>
      </w:r>
    </w:p>
    <w:p w14:paraId="5EA62B84" w14:textId="36D19502" w:rsidR="002F6AB7" w:rsidRDefault="002F6AB7" w:rsidP="001453DD">
      <w:pPr>
        <w:pStyle w:val="Default"/>
        <w:jc w:val="both"/>
        <w:rPr>
          <w:b/>
          <w:shd w:val="clear" w:color="auto" w:fill="FFFFFF"/>
          <w:lang w:val="en-US"/>
        </w:rPr>
      </w:pPr>
      <w:r w:rsidRPr="00084269">
        <w:rPr>
          <w:lang w:val="en-US"/>
        </w:rPr>
        <w:t>The PAC reviewed seven short presentations in the field of nuclear physics research by young scientists from DLNP. The PAC appreciates the high quality of all presented works and given talks. The Committee selected three best presentations: “</w:t>
      </w:r>
      <w:r w:rsidRPr="003C499C">
        <w:rPr>
          <w:bCs/>
          <w:lang w:val="en-US"/>
        </w:rPr>
        <w:t xml:space="preserve">Probing the Galactic neutrino flux with Baikal-GVD” by </w:t>
      </w:r>
      <w:r>
        <w:rPr>
          <w:bCs/>
          <w:lang w:val="en-US"/>
        </w:rPr>
        <w:t>B</w:t>
      </w:r>
      <w:r w:rsidRPr="003C499C">
        <w:rPr>
          <w:bCs/>
          <w:lang w:val="en-US"/>
        </w:rPr>
        <w:t>. </w:t>
      </w:r>
      <w:r>
        <w:rPr>
          <w:bCs/>
          <w:lang w:val="en-US"/>
        </w:rPr>
        <w:t>Ulzutuev</w:t>
      </w:r>
      <w:r w:rsidRPr="003C499C">
        <w:rPr>
          <w:bCs/>
          <w:lang w:val="en-US"/>
        </w:rPr>
        <w:t>, “</w:t>
      </w:r>
      <w:r w:rsidRPr="000F4817">
        <w:rPr>
          <w:bCs/>
          <w:vertAlign w:val="superscript"/>
          <w:lang w:val="en-US"/>
        </w:rPr>
        <w:t>3</w:t>
      </w:r>
      <w:r w:rsidRPr="003C499C">
        <w:rPr>
          <w:bCs/>
          <w:lang w:val="en-US"/>
        </w:rPr>
        <w:t>He–</w:t>
      </w:r>
      <w:r w:rsidRPr="000F4817">
        <w:rPr>
          <w:bCs/>
          <w:vertAlign w:val="superscript"/>
          <w:lang w:val="en-US"/>
        </w:rPr>
        <w:t>4</w:t>
      </w:r>
      <w:r w:rsidRPr="003C499C">
        <w:rPr>
          <w:bCs/>
          <w:lang w:val="en-US"/>
        </w:rPr>
        <w:t xml:space="preserve">He </w:t>
      </w:r>
      <w:r>
        <w:rPr>
          <w:bCs/>
          <w:lang w:val="en-US"/>
        </w:rPr>
        <w:t>d</w:t>
      </w:r>
      <w:r w:rsidRPr="003C499C">
        <w:rPr>
          <w:bCs/>
          <w:lang w:val="en-US"/>
        </w:rPr>
        <w:t xml:space="preserve">ilution </w:t>
      </w:r>
      <w:r>
        <w:rPr>
          <w:bCs/>
          <w:lang w:val="en-US"/>
        </w:rPr>
        <w:t>r</w:t>
      </w:r>
      <w:r w:rsidRPr="003C499C">
        <w:rPr>
          <w:bCs/>
          <w:lang w:val="en-US"/>
        </w:rPr>
        <w:t>efrigerator, used to obta</w:t>
      </w:r>
      <w:r w:rsidR="005C0081">
        <w:rPr>
          <w:bCs/>
          <w:lang w:val="en-US"/>
        </w:rPr>
        <w:t>in ultra-low temperature” by I.</w:t>
      </w:r>
      <w:r w:rsidR="005C0081" w:rsidRPr="005C0081">
        <w:rPr>
          <w:bCs/>
          <w:lang w:val="en-US"/>
        </w:rPr>
        <w:t> </w:t>
      </w:r>
      <w:r w:rsidRPr="003C499C">
        <w:rPr>
          <w:bCs/>
          <w:lang w:val="en-US"/>
        </w:rPr>
        <w:t>Gorodnov</w:t>
      </w:r>
      <w:r>
        <w:rPr>
          <w:bCs/>
          <w:lang w:val="en-US"/>
        </w:rPr>
        <w:t>,</w:t>
      </w:r>
      <w:r w:rsidRPr="003C499C">
        <w:rPr>
          <w:bCs/>
          <w:lang w:val="en-US"/>
        </w:rPr>
        <w:t xml:space="preserve"> and “Development of a new neutrino composite detector: Chemical Optical Fluoride Engineering (COFE</w:t>
      </w:r>
      <w:r>
        <w:rPr>
          <w:bCs/>
          <w:lang w:val="en-US"/>
        </w:rPr>
        <w:t xml:space="preserve"> </w:t>
      </w:r>
      <w:r w:rsidRPr="003C499C">
        <w:rPr>
          <w:bCs/>
          <w:lang w:val="en-US"/>
        </w:rPr>
        <w:t>technology)”by K. Antokhina.</w:t>
      </w:r>
    </w:p>
    <w:p w14:paraId="27E03F12" w14:textId="214E31B0" w:rsidR="002F6AB7" w:rsidRDefault="002F6AB7" w:rsidP="001453DD">
      <w:pPr>
        <w:pStyle w:val="Default"/>
        <w:jc w:val="both"/>
        <w:rPr>
          <w:color w:val="auto"/>
          <w:spacing w:val="-2"/>
          <w:lang w:val="en-US"/>
        </w:rPr>
      </w:pPr>
      <w:r w:rsidRPr="00084269">
        <w:rPr>
          <w:lang w:val="en-US"/>
        </w:rPr>
        <w:t>The PAC recommends the presentation “</w:t>
      </w:r>
      <w:r w:rsidRPr="003C499C">
        <w:rPr>
          <w:bCs/>
          <w:lang w:val="en-US"/>
        </w:rPr>
        <w:t xml:space="preserve">Probing the Galactic neutrino flux with </w:t>
      </w:r>
      <w:r w:rsidR="005C0081">
        <w:rPr>
          <w:bCs/>
          <w:lang w:val="en-US"/>
        </w:rPr>
        <w:br/>
      </w:r>
      <w:r w:rsidRPr="003C499C">
        <w:rPr>
          <w:bCs/>
          <w:lang w:val="en-US"/>
        </w:rPr>
        <w:t>Baikal-GVD</w:t>
      </w:r>
      <w:r w:rsidRPr="00084269">
        <w:rPr>
          <w:lang w:val="en-US"/>
        </w:rPr>
        <w:t>” to be reported at the session of the JINR Scientific Council in February 2026.</w:t>
      </w:r>
    </w:p>
    <w:p w14:paraId="0D6C784F" w14:textId="77777777" w:rsidR="002F6AB7" w:rsidRDefault="002F6AB7" w:rsidP="001453DD">
      <w:pPr>
        <w:pStyle w:val="Default"/>
        <w:jc w:val="both"/>
        <w:rPr>
          <w:color w:val="auto"/>
          <w:spacing w:val="-2"/>
          <w:lang w:val="en-US"/>
        </w:rPr>
      </w:pPr>
    </w:p>
    <w:p w14:paraId="7D6B99D3" w14:textId="2B9187EB" w:rsidR="002F6AB7" w:rsidRDefault="002F6AB7" w:rsidP="001453DD">
      <w:pPr>
        <w:pStyle w:val="Default"/>
        <w:jc w:val="both"/>
        <w:rPr>
          <w:color w:val="auto"/>
          <w:spacing w:val="-2"/>
          <w:lang w:val="en-US"/>
        </w:rPr>
      </w:pPr>
      <w:r w:rsidRPr="00084269">
        <w:rPr>
          <w:b/>
          <w:lang w:val="en-US"/>
        </w:rPr>
        <w:t>IX. </w:t>
      </w:r>
      <w:r>
        <w:rPr>
          <w:b/>
          <w:bCs/>
          <w:lang w:val="en-GB"/>
        </w:rPr>
        <w:t>General considerations</w:t>
      </w:r>
    </w:p>
    <w:p w14:paraId="23F926BF" w14:textId="652ACDD3" w:rsidR="002F6AB7" w:rsidRDefault="002F6AB7" w:rsidP="001453DD">
      <w:pPr>
        <w:pStyle w:val="Default"/>
        <w:jc w:val="both"/>
        <w:rPr>
          <w:color w:val="auto"/>
          <w:spacing w:val="-2"/>
          <w:lang w:val="en-US"/>
        </w:rPr>
      </w:pPr>
      <w:r>
        <w:rPr>
          <w:lang w:val="en-GB"/>
        </w:rPr>
        <w:t>The PAC recommends the inclusion of additional aspects in all presentations of new projects, such as the risk assessment, the mitigation plan, and the comparison to similar world-wide facilities.</w:t>
      </w:r>
    </w:p>
    <w:p w14:paraId="15501C7C" w14:textId="77777777" w:rsidR="002F6AB7" w:rsidRDefault="002F6AB7" w:rsidP="001453DD">
      <w:pPr>
        <w:pStyle w:val="Default"/>
        <w:jc w:val="both"/>
        <w:rPr>
          <w:color w:val="auto"/>
          <w:spacing w:val="-2"/>
          <w:lang w:val="en-US"/>
        </w:rPr>
      </w:pPr>
    </w:p>
    <w:p w14:paraId="574CB558" w14:textId="7636DCAE" w:rsidR="00BB2AAE" w:rsidRPr="004B0E6C" w:rsidRDefault="002F6AB7" w:rsidP="001453DD">
      <w:pPr>
        <w:pStyle w:val="Default"/>
        <w:jc w:val="both"/>
        <w:rPr>
          <w:lang w:val="en-US"/>
        </w:rPr>
      </w:pPr>
      <w:r w:rsidRPr="00084269">
        <w:rPr>
          <w:b/>
          <w:lang w:val="en-US"/>
        </w:rPr>
        <w:t>X.</w:t>
      </w:r>
      <w:r w:rsidR="003A641E" w:rsidRPr="008503F5">
        <w:rPr>
          <w:b/>
          <w:lang w:val="en-US"/>
        </w:rPr>
        <w:t> </w:t>
      </w:r>
      <w:r w:rsidR="000626EE" w:rsidRPr="00F36EB2">
        <w:rPr>
          <w:b/>
          <w:bCs/>
          <w:lang w:val="en-GB"/>
        </w:rPr>
        <w:t xml:space="preserve">Next </w:t>
      </w:r>
      <w:r w:rsidR="000626EE" w:rsidRPr="00F36EB2">
        <w:rPr>
          <w:b/>
          <w:lang w:val="en-GB"/>
        </w:rPr>
        <w:t>meeting</w:t>
      </w:r>
      <w:r w:rsidR="000626EE" w:rsidRPr="00F36EB2">
        <w:rPr>
          <w:b/>
          <w:bCs/>
          <w:lang w:val="en-GB"/>
        </w:rPr>
        <w:t xml:space="preserve"> </w:t>
      </w:r>
      <w:r w:rsidR="000626EE" w:rsidRPr="00F36EB2">
        <w:rPr>
          <w:b/>
          <w:lang w:val="en-GB"/>
        </w:rPr>
        <w:t>of</w:t>
      </w:r>
      <w:r w:rsidR="000626EE" w:rsidRPr="00F36EB2">
        <w:rPr>
          <w:b/>
          <w:bCs/>
          <w:lang w:val="en-GB"/>
        </w:rPr>
        <w:t xml:space="preserve"> the PAC</w:t>
      </w:r>
    </w:p>
    <w:p w14:paraId="4B67B90E" w14:textId="1436774E" w:rsidR="003A641E" w:rsidRDefault="00112574" w:rsidP="001453DD">
      <w:pPr>
        <w:pStyle w:val="Default"/>
        <w:ind w:left="567" w:firstLine="0"/>
        <w:jc w:val="both"/>
        <w:rPr>
          <w:lang w:val="en-US"/>
        </w:rPr>
      </w:pPr>
      <w:r w:rsidRPr="00B528AA">
        <w:rPr>
          <w:lang w:val="en-US"/>
        </w:rPr>
        <w:t xml:space="preserve">The next meeting of the PAC for Nuclear Physics will be held on </w:t>
      </w:r>
      <w:r w:rsidR="00F80B14">
        <w:rPr>
          <w:lang w:val="en-US"/>
        </w:rPr>
        <w:t>18</w:t>
      </w:r>
      <w:r w:rsidR="00F80B14" w:rsidRPr="00084269">
        <w:rPr>
          <w:lang w:val="en-US"/>
        </w:rPr>
        <w:t>–</w:t>
      </w:r>
      <w:r w:rsidR="00F80B14">
        <w:rPr>
          <w:lang w:val="en-US"/>
        </w:rPr>
        <w:t>19</w:t>
      </w:r>
      <w:r w:rsidR="00F80B14" w:rsidRPr="00084269">
        <w:rPr>
          <w:lang w:val="en-US"/>
        </w:rPr>
        <w:t xml:space="preserve"> June 2026</w:t>
      </w:r>
      <w:r w:rsidRPr="00B528AA">
        <w:rPr>
          <w:lang w:val="en-US"/>
        </w:rPr>
        <w:t>.</w:t>
      </w:r>
    </w:p>
    <w:p w14:paraId="34D5DA05" w14:textId="422D1501" w:rsidR="00441C50" w:rsidRDefault="00112574" w:rsidP="001453DD">
      <w:pPr>
        <w:pStyle w:val="Default"/>
        <w:ind w:left="567" w:firstLine="0"/>
        <w:jc w:val="both"/>
        <w:rPr>
          <w:lang w:val="en-US"/>
        </w:rPr>
      </w:pPr>
      <w:r>
        <w:rPr>
          <w:lang w:val="en-US"/>
        </w:rPr>
        <w:t>Its tentative agenda includes</w:t>
      </w:r>
      <w:r w:rsidR="00944D28" w:rsidRPr="00A86FB4">
        <w:rPr>
          <w:lang w:val="en-GB"/>
        </w:rPr>
        <w:t>:</w:t>
      </w:r>
    </w:p>
    <w:p w14:paraId="0B19BE9F" w14:textId="23C1CE54" w:rsidR="00441C50" w:rsidRPr="00F71565" w:rsidRDefault="00A25A21" w:rsidP="001453DD">
      <w:pPr>
        <w:numPr>
          <w:ilvl w:val="0"/>
          <w:numId w:val="1"/>
        </w:numPr>
        <w:spacing w:line="360" w:lineRule="auto"/>
        <w:ind w:left="227" w:hanging="227"/>
        <w:jc w:val="both"/>
        <w:rPr>
          <w:rFonts w:cs="Arial"/>
          <w:szCs w:val="24"/>
          <w:lang w:val="en-US"/>
        </w:rPr>
      </w:pPr>
      <w:r w:rsidRPr="00084269">
        <w:rPr>
          <w:rFonts w:cs="Arial"/>
          <w:szCs w:val="24"/>
          <w:lang w:val="en-GB"/>
        </w:rPr>
        <w:t>reports on the results of projects to be completed in 2026;</w:t>
      </w:r>
    </w:p>
    <w:p w14:paraId="75B29434" w14:textId="44AF70D5" w:rsidR="00441C50" w:rsidRDefault="00A25A21" w:rsidP="001453DD">
      <w:pPr>
        <w:numPr>
          <w:ilvl w:val="0"/>
          <w:numId w:val="1"/>
        </w:numPr>
        <w:spacing w:line="360" w:lineRule="auto"/>
        <w:ind w:left="227" w:hanging="227"/>
        <w:jc w:val="both"/>
        <w:rPr>
          <w:rFonts w:cs="Arial"/>
          <w:szCs w:val="24"/>
          <w:lang w:val="en-US"/>
        </w:rPr>
      </w:pPr>
      <w:r w:rsidRPr="00084269">
        <w:rPr>
          <w:rFonts w:cs="Arial"/>
          <w:szCs w:val="24"/>
          <w:lang w:val="en-US"/>
        </w:rPr>
        <w:t>experiments at the SHE Factory and its scientific programme</w:t>
      </w:r>
      <w:r w:rsidRPr="00084269">
        <w:rPr>
          <w:rFonts w:cs="Arial"/>
          <w:szCs w:val="24"/>
          <w:lang w:val="en-GB"/>
        </w:rPr>
        <w:t>;</w:t>
      </w:r>
    </w:p>
    <w:p w14:paraId="538C9D0C" w14:textId="4E22BF3E" w:rsidR="00EA4D2A" w:rsidRDefault="00A25A21" w:rsidP="001453DD">
      <w:pPr>
        <w:numPr>
          <w:ilvl w:val="0"/>
          <w:numId w:val="1"/>
        </w:numPr>
        <w:spacing w:line="360" w:lineRule="auto"/>
        <w:ind w:left="227" w:hanging="227"/>
        <w:jc w:val="both"/>
        <w:rPr>
          <w:rFonts w:cs="Arial"/>
          <w:szCs w:val="24"/>
          <w:lang w:val="en-US"/>
        </w:rPr>
      </w:pPr>
      <w:r w:rsidRPr="00084269">
        <w:rPr>
          <w:rFonts w:cs="Arial"/>
          <w:szCs w:val="24"/>
          <w:lang w:val="en-US"/>
        </w:rPr>
        <w:t>consideration of new experiments and projects</w:t>
      </w:r>
      <w:r w:rsidRPr="00084269">
        <w:rPr>
          <w:rFonts w:cs="Arial"/>
          <w:szCs w:val="24"/>
          <w:lang w:val="en-GB"/>
        </w:rPr>
        <w:t>;</w:t>
      </w:r>
    </w:p>
    <w:p w14:paraId="7B14AD03" w14:textId="1A9DCFB8" w:rsidR="00EA4D2A" w:rsidRDefault="00A25A21" w:rsidP="001453DD">
      <w:pPr>
        <w:numPr>
          <w:ilvl w:val="0"/>
          <w:numId w:val="1"/>
        </w:numPr>
        <w:spacing w:line="360" w:lineRule="auto"/>
        <w:ind w:left="227" w:hanging="227"/>
        <w:jc w:val="both"/>
        <w:rPr>
          <w:rFonts w:cs="Arial"/>
          <w:szCs w:val="24"/>
          <w:lang w:val="en-US"/>
        </w:rPr>
      </w:pPr>
      <w:r>
        <w:rPr>
          <w:rFonts w:cs="Arial"/>
          <w:szCs w:val="24"/>
          <w:lang w:val="en-GB"/>
        </w:rPr>
        <w:t>a review report of general activities of MLIT;</w:t>
      </w:r>
    </w:p>
    <w:p w14:paraId="3CD20241" w14:textId="7EEED4C4" w:rsidR="00EA4D2A" w:rsidRPr="00F71565" w:rsidRDefault="00A25A21" w:rsidP="001453DD">
      <w:pPr>
        <w:numPr>
          <w:ilvl w:val="0"/>
          <w:numId w:val="1"/>
        </w:numPr>
        <w:spacing w:line="360" w:lineRule="auto"/>
        <w:ind w:left="227" w:hanging="227"/>
        <w:jc w:val="both"/>
        <w:rPr>
          <w:rFonts w:cs="Arial"/>
          <w:szCs w:val="24"/>
          <w:lang w:val="en-US"/>
        </w:rPr>
      </w:pPr>
      <w:r>
        <w:rPr>
          <w:rFonts w:cs="Arial"/>
          <w:szCs w:val="24"/>
          <w:lang w:val="en-GB"/>
        </w:rPr>
        <w:t>options for the new neutron source of JINR;</w:t>
      </w:r>
    </w:p>
    <w:p w14:paraId="0C89AC7C" w14:textId="6D06688E" w:rsidR="005871C3" w:rsidRPr="00F30D94" w:rsidRDefault="00A25A21" w:rsidP="001453DD">
      <w:pPr>
        <w:numPr>
          <w:ilvl w:val="0"/>
          <w:numId w:val="1"/>
        </w:numPr>
        <w:spacing w:line="360" w:lineRule="auto"/>
        <w:ind w:left="227" w:hanging="227"/>
        <w:jc w:val="both"/>
        <w:rPr>
          <w:rFonts w:cs="Arial"/>
          <w:szCs w:val="24"/>
          <w:lang w:val="en-US"/>
        </w:rPr>
      </w:pPr>
      <w:r w:rsidRPr="00084269">
        <w:rPr>
          <w:rFonts w:cs="Arial"/>
          <w:szCs w:val="24"/>
          <w:lang w:val="en-GB"/>
        </w:rPr>
        <w:t>scientific reports;</w:t>
      </w:r>
    </w:p>
    <w:p w14:paraId="7710D622" w14:textId="77777777" w:rsidR="005871C3" w:rsidRPr="005871C3" w:rsidRDefault="005871C3" w:rsidP="001453DD">
      <w:pPr>
        <w:pStyle w:val="af"/>
        <w:numPr>
          <w:ilvl w:val="0"/>
          <w:numId w:val="1"/>
        </w:numPr>
        <w:spacing w:line="360" w:lineRule="auto"/>
        <w:rPr>
          <w:lang w:val="en-US"/>
        </w:rPr>
      </w:pPr>
      <w:r w:rsidRPr="005871C3">
        <w:rPr>
          <w:lang w:val="en-US"/>
        </w:rPr>
        <w:br w:type="page"/>
      </w:r>
    </w:p>
    <w:p w14:paraId="6046089B" w14:textId="45767356" w:rsidR="00F30D94" w:rsidRDefault="00A25A21" w:rsidP="001453DD">
      <w:pPr>
        <w:numPr>
          <w:ilvl w:val="0"/>
          <w:numId w:val="1"/>
        </w:numPr>
        <w:spacing w:line="360" w:lineRule="auto"/>
        <w:ind w:left="227" w:hanging="227"/>
        <w:jc w:val="both"/>
        <w:rPr>
          <w:rFonts w:cs="Arial"/>
          <w:szCs w:val="24"/>
          <w:lang w:val="en-US"/>
        </w:rPr>
      </w:pPr>
      <w:r w:rsidRPr="00A25A21">
        <w:rPr>
          <w:rFonts w:cs="Arial"/>
          <w:szCs w:val="24"/>
          <w:lang w:val="en-GB"/>
        </w:rPr>
        <w:lastRenderedPageBreak/>
        <w:t xml:space="preserve"> </w:t>
      </w:r>
      <w:r w:rsidRPr="00084269">
        <w:rPr>
          <w:rFonts w:cs="Arial"/>
          <w:szCs w:val="24"/>
          <w:lang w:val="en-GB"/>
        </w:rPr>
        <w:t>presentations of new results and proposals by young scientists in the field of experimental and theoretical nuclear physics.</w:t>
      </w:r>
    </w:p>
    <w:p w14:paraId="6591879D" w14:textId="03B648C8" w:rsidR="00A25A21" w:rsidRPr="00A25A21" w:rsidRDefault="003E4982" w:rsidP="00766E76">
      <w:pPr>
        <w:ind w:firstLine="567"/>
        <w:jc w:val="both"/>
        <w:rPr>
          <w:rFonts w:cs="Arial"/>
          <w:szCs w:val="24"/>
          <w:lang w:val="en-US" w:eastAsia="en-US"/>
        </w:rPr>
      </w:pPr>
      <w:r>
        <w:rPr>
          <w:rFonts w:cs="Arial"/>
          <w:noProof/>
          <w:szCs w:val="24"/>
        </w:rPr>
        <w:drawing>
          <wp:anchor distT="0" distB="0" distL="114300" distR="114300" simplePos="0" relativeHeight="251657728" behindDoc="1" locked="0" layoutInCell="1" allowOverlap="1" wp14:anchorId="7F91E239" wp14:editId="22A34EBD">
            <wp:simplePos x="0" y="0"/>
            <wp:positionH relativeFrom="column">
              <wp:posOffset>646319</wp:posOffset>
            </wp:positionH>
            <wp:positionV relativeFrom="paragraph">
              <wp:posOffset>74322</wp:posOffset>
            </wp:positionV>
            <wp:extent cx="1732280" cy="1124953"/>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458918">
                      <a:off x="0" y="0"/>
                      <a:ext cx="1732280" cy="11249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2C25E" w14:textId="17005B2B" w:rsidR="003E4982" w:rsidRPr="00084269" w:rsidRDefault="00AE69FA" w:rsidP="003E4982">
      <w:pPr>
        <w:spacing w:line="360" w:lineRule="auto"/>
        <w:ind w:left="720"/>
        <w:jc w:val="both"/>
        <w:rPr>
          <w:rFonts w:cs="Arial"/>
          <w:szCs w:val="24"/>
          <w:lang w:val="en-US"/>
        </w:rPr>
      </w:pPr>
      <w:r w:rsidRPr="00D43BE8">
        <w:rPr>
          <w:rFonts w:cs="Arial"/>
          <w:szCs w:val="24"/>
          <w:lang w:val="en-US"/>
        </w:rPr>
        <w:tab/>
      </w:r>
      <w:r w:rsidRPr="00D43BE8">
        <w:rPr>
          <w:rFonts w:cs="Arial"/>
          <w:szCs w:val="24"/>
          <w:lang w:val="en-US"/>
        </w:rPr>
        <w:tab/>
      </w:r>
      <w:r w:rsidRPr="00D43BE8">
        <w:rPr>
          <w:rFonts w:cs="Arial"/>
          <w:szCs w:val="24"/>
          <w:lang w:val="en-US"/>
        </w:rPr>
        <w:tab/>
      </w:r>
      <w:r w:rsidR="00AD3425">
        <w:rPr>
          <w:rFonts w:cs="Arial"/>
          <w:szCs w:val="24"/>
          <w:lang w:val="en-US"/>
        </w:rPr>
        <w:tab/>
      </w:r>
      <w:r w:rsidR="00AD3425">
        <w:rPr>
          <w:rFonts w:cs="Arial"/>
          <w:szCs w:val="24"/>
          <w:lang w:val="en-US"/>
        </w:rPr>
        <w:tab/>
      </w:r>
      <w:r w:rsidR="00AD3425">
        <w:rPr>
          <w:rFonts w:cs="Arial"/>
          <w:szCs w:val="24"/>
          <w:lang w:val="en-US"/>
        </w:rPr>
        <w:tab/>
      </w:r>
      <w:r w:rsidRPr="00F71565">
        <w:rPr>
          <w:rFonts w:cs="Arial"/>
          <w:szCs w:val="24"/>
          <w:lang w:val="en-US"/>
        </w:rPr>
        <w:tab/>
      </w:r>
      <w:r w:rsidR="003E4982">
        <w:rPr>
          <w:rFonts w:cs="Arial"/>
          <w:noProof/>
          <w:szCs w:val="24"/>
        </w:rPr>
        <w:drawing>
          <wp:anchor distT="0" distB="0" distL="114300" distR="114300" simplePos="0" relativeHeight="251660800" behindDoc="1" locked="0" layoutInCell="1" allowOverlap="1" wp14:anchorId="2D2511FE" wp14:editId="367787D9">
            <wp:simplePos x="0" y="0"/>
            <wp:positionH relativeFrom="column">
              <wp:posOffset>3670935</wp:posOffset>
            </wp:positionH>
            <wp:positionV relativeFrom="paragraph">
              <wp:posOffset>80645</wp:posOffset>
            </wp:positionV>
            <wp:extent cx="1838960" cy="71310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8960" cy="713105"/>
                    </a:xfrm>
                    <a:prstGeom prst="rect">
                      <a:avLst/>
                    </a:prstGeom>
                    <a:noFill/>
                  </pic:spPr>
                </pic:pic>
              </a:graphicData>
            </a:graphic>
            <wp14:sizeRelH relativeFrom="page">
              <wp14:pctWidth>0</wp14:pctWidth>
            </wp14:sizeRelH>
            <wp14:sizeRelV relativeFrom="page">
              <wp14:pctHeight>0</wp14:pctHeight>
            </wp14:sizeRelV>
          </wp:anchor>
        </w:drawing>
      </w:r>
      <w:r w:rsidR="003E4982">
        <w:rPr>
          <w:rFonts w:cs="Arial"/>
          <w:noProof/>
          <w:szCs w:val="24"/>
        </w:rPr>
        <w:drawing>
          <wp:anchor distT="0" distB="0" distL="114300" distR="114300" simplePos="0" relativeHeight="251659776" behindDoc="1" locked="0" layoutInCell="1" allowOverlap="1" wp14:anchorId="023018C4" wp14:editId="02880013">
            <wp:simplePos x="0" y="0"/>
            <wp:positionH relativeFrom="column">
              <wp:posOffset>3670935</wp:posOffset>
            </wp:positionH>
            <wp:positionV relativeFrom="paragraph">
              <wp:posOffset>80645</wp:posOffset>
            </wp:positionV>
            <wp:extent cx="1838960" cy="713105"/>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8960" cy="713105"/>
                    </a:xfrm>
                    <a:prstGeom prst="rect">
                      <a:avLst/>
                    </a:prstGeom>
                    <a:noFill/>
                  </pic:spPr>
                </pic:pic>
              </a:graphicData>
            </a:graphic>
            <wp14:sizeRelH relativeFrom="page">
              <wp14:pctWidth>0</wp14:pctWidth>
            </wp14:sizeRelH>
            <wp14:sizeRelV relativeFrom="page">
              <wp14:pctHeight>0</wp14:pctHeight>
            </wp14:sizeRelV>
          </wp:anchor>
        </w:drawing>
      </w:r>
    </w:p>
    <w:p w14:paraId="62C1CFB4" w14:textId="2202524A" w:rsidR="008B70DF" w:rsidRPr="008E005A" w:rsidRDefault="008B70DF" w:rsidP="00766E76">
      <w:pPr>
        <w:spacing w:line="348" w:lineRule="auto"/>
        <w:ind w:left="1418"/>
        <w:jc w:val="both"/>
        <w:rPr>
          <w:rFonts w:cs="Arial"/>
          <w:noProof/>
          <w:szCs w:val="24"/>
          <w:lang w:val="en-US"/>
        </w:rPr>
      </w:pPr>
    </w:p>
    <w:p w14:paraId="16D49408" w14:textId="77777777" w:rsidR="003E4982" w:rsidRPr="00A25A21" w:rsidRDefault="003E4982" w:rsidP="00766E76">
      <w:pPr>
        <w:spacing w:line="348" w:lineRule="auto"/>
        <w:ind w:left="1418"/>
        <w:jc w:val="both"/>
        <w:rPr>
          <w:rFonts w:cs="Arial"/>
          <w:noProof/>
          <w:szCs w:val="24"/>
          <w:lang w:val="en-US"/>
        </w:rPr>
      </w:pPr>
    </w:p>
    <w:tbl>
      <w:tblPr>
        <w:tblW w:w="0" w:type="auto"/>
        <w:tblLook w:val="04A0" w:firstRow="1" w:lastRow="0" w:firstColumn="1" w:lastColumn="0" w:noHBand="0" w:noVBand="1"/>
      </w:tblPr>
      <w:tblGrid>
        <w:gridCol w:w="4847"/>
        <w:gridCol w:w="4847"/>
      </w:tblGrid>
      <w:tr w:rsidR="008B70DF" w:rsidRPr="00F71565" w14:paraId="6C8A4B4A" w14:textId="77777777" w:rsidTr="00766E76">
        <w:tc>
          <w:tcPr>
            <w:tcW w:w="4847" w:type="dxa"/>
            <w:shd w:val="clear" w:color="auto" w:fill="auto"/>
          </w:tcPr>
          <w:p w14:paraId="76E008EF" w14:textId="77777777" w:rsidR="008B70DF" w:rsidRPr="00F71565" w:rsidRDefault="005620D3" w:rsidP="00766E76">
            <w:pPr>
              <w:spacing w:line="348" w:lineRule="auto"/>
              <w:jc w:val="center"/>
              <w:rPr>
                <w:rFonts w:cs="Arial"/>
                <w:szCs w:val="24"/>
                <w:lang w:val="en-US"/>
              </w:rPr>
            </w:pPr>
            <w:r>
              <w:rPr>
                <w:rFonts w:cs="Arial"/>
                <w:szCs w:val="24"/>
                <w:lang w:val="en-US"/>
              </w:rPr>
              <w:t>V</w:t>
            </w:r>
            <w:r w:rsidRPr="00E2476F">
              <w:rPr>
                <w:rFonts w:cs="Arial"/>
                <w:szCs w:val="24"/>
                <w:lang w:val="en-US"/>
              </w:rPr>
              <w:t>. </w:t>
            </w:r>
            <w:r w:rsidRPr="00273D16">
              <w:rPr>
                <w:rFonts w:cs="Arial"/>
                <w:szCs w:val="24"/>
                <w:lang w:val="en-US"/>
              </w:rPr>
              <w:t>Nesvizhevsky</w:t>
            </w:r>
          </w:p>
        </w:tc>
        <w:tc>
          <w:tcPr>
            <w:tcW w:w="4847" w:type="dxa"/>
            <w:shd w:val="clear" w:color="auto" w:fill="auto"/>
          </w:tcPr>
          <w:p w14:paraId="0BC3AB2B" w14:textId="6C51400D" w:rsidR="008B70DF" w:rsidRPr="00F71565" w:rsidRDefault="003E4982" w:rsidP="00766E76">
            <w:pPr>
              <w:spacing w:line="348" w:lineRule="auto"/>
              <w:jc w:val="center"/>
              <w:rPr>
                <w:rFonts w:cs="Arial"/>
                <w:lang w:val="en-US"/>
              </w:rPr>
            </w:pPr>
            <w:r w:rsidRPr="00084269">
              <w:rPr>
                <w:rFonts w:cs="Arial"/>
                <w:szCs w:val="24"/>
                <w:lang w:val="en-GB"/>
              </w:rPr>
              <w:t>V. Rachkov</w:t>
            </w:r>
          </w:p>
        </w:tc>
      </w:tr>
      <w:tr w:rsidR="008B70DF" w:rsidRPr="00905285" w14:paraId="324F1394" w14:textId="77777777" w:rsidTr="00766E76">
        <w:tc>
          <w:tcPr>
            <w:tcW w:w="4847" w:type="dxa"/>
            <w:shd w:val="clear" w:color="auto" w:fill="auto"/>
          </w:tcPr>
          <w:p w14:paraId="3D0B3076" w14:textId="77777777" w:rsidR="00164768" w:rsidRPr="00DD3F68" w:rsidRDefault="00164768" w:rsidP="00766E76">
            <w:pPr>
              <w:jc w:val="center"/>
              <w:rPr>
                <w:rFonts w:cs="Arial"/>
                <w:szCs w:val="24"/>
                <w:lang w:val="en-GB"/>
              </w:rPr>
            </w:pPr>
            <w:r w:rsidRPr="00DD3F68">
              <w:rPr>
                <w:rFonts w:cs="Arial"/>
                <w:szCs w:val="24"/>
                <w:lang w:val="en-GB"/>
              </w:rPr>
              <w:t xml:space="preserve">Chair of the PAC </w:t>
            </w:r>
          </w:p>
          <w:p w14:paraId="48B92F28" w14:textId="6A0B0296" w:rsidR="008B70DF" w:rsidRPr="00F71565" w:rsidRDefault="00164768" w:rsidP="00766E76">
            <w:pPr>
              <w:jc w:val="center"/>
              <w:rPr>
                <w:rFonts w:cs="Arial"/>
                <w:lang w:val="en-US"/>
              </w:rPr>
            </w:pPr>
            <w:r w:rsidRPr="00DD3F68">
              <w:rPr>
                <w:rFonts w:cs="Arial"/>
                <w:szCs w:val="24"/>
                <w:lang w:val="en-GB"/>
              </w:rPr>
              <w:t>for Nuclear Physics</w:t>
            </w:r>
          </w:p>
        </w:tc>
        <w:tc>
          <w:tcPr>
            <w:tcW w:w="4847" w:type="dxa"/>
            <w:shd w:val="clear" w:color="auto" w:fill="auto"/>
          </w:tcPr>
          <w:p w14:paraId="0352EB4D" w14:textId="77777777" w:rsidR="008B70DF" w:rsidRPr="00F71565" w:rsidRDefault="008B70DF" w:rsidP="00766E76">
            <w:pPr>
              <w:jc w:val="center"/>
              <w:rPr>
                <w:rFonts w:cs="Arial"/>
                <w:lang w:val="en-US"/>
              </w:rPr>
            </w:pPr>
            <w:r w:rsidRPr="00F71565">
              <w:rPr>
                <w:rFonts w:cs="Arial"/>
                <w:lang w:val="en-US"/>
              </w:rPr>
              <w:t>Scientific Secretary of the PAC</w:t>
            </w:r>
          </w:p>
          <w:p w14:paraId="1F198D51" w14:textId="77777777" w:rsidR="008B70DF" w:rsidRPr="00F71565" w:rsidRDefault="008B70DF" w:rsidP="00766E76">
            <w:pPr>
              <w:jc w:val="center"/>
              <w:rPr>
                <w:rFonts w:cs="Arial"/>
                <w:lang w:val="en-US"/>
              </w:rPr>
            </w:pPr>
            <w:r w:rsidRPr="00F71565">
              <w:rPr>
                <w:rFonts w:cs="Arial"/>
                <w:lang w:val="en-US"/>
              </w:rPr>
              <w:t>for Nuclear Physics</w:t>
            </w:r>
          </w:p>
        </w:tc>
      </w:tr>
    </w:tbl>
    <w:p w14:paraId="7A9FED4D" w14:textId="176C49B3" w:rsidR="00766E76" w:rsidRPr="00E230FD" w:rsidRDefault="00766E76" w:rsidP="00766E76">
      <w:pPr>
        <w:rPr>
          <w:lang w:val="en-US"/>
        </w:rPr>
      </w:pPr>
    </w:p>
    <w:sectPr w:rsidR="00766E76" w:rsidRPr="00E230FD" w:rsidSect="00F82E78">
      <w:footerReference w:type="even" r:id="rId10"/>
      <w:footerReference w:type="default" r:id="rId11"/>
      <w:pgSz w:w="11906" w:h="16838"/>
      <w:pgMar w:top="1134" w:right="794" w:bottom="1134" w:left="1418" w:header="720" w:footer="720" w:gutter="0"/>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CFF00" w14:textId="77777777" w:rsidR="00DA19A1" w:rsidRDefault="00DA19A1">
      <w:r>
        <w:separator/>
      </w:r>
    </w:p>
  </w:endnote>
  <w:endnote w:type="continuationSeparator" w:id="0">
    <w:p w14:paraId="6BC61AD6" w14:textId="77777777" w:rsidR="00DA19A1" w:rsidRDefault="00DA19A1">
      <w:r>
        <w:continuationSeparator/>
      </w:r>
    </w:p>
  </w:endnote>
  <w:endnote w:type="continuationNotice" w:id="1">
    <w:p w14:paraId="6D185798" w14:textId="77777777" w:rsidR="00DA19A1" w:rsidRDefault="00DA1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FRM1200">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5FD2C" w14:textId="77777777" w:rsidR="008E005A" w:rsidRDefault="008E005A" w:rsidP="0045413D">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70AE7DBD" w14:textId="77777777" w:rsidR="008E005A" w:rsidRDefault="008E00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4448A" w14:textId="77777777" w:rsidR="008E005A" w:rsidRDefault="008E005A" w:rsidP="00137E66">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C6406">
      <w:rPr>
        <w:rStyle w:val="a9"/>
        <w:noProof/>
      </w:rPr>
      <w:t>22</w:t>
    </w:r>
    <w:r>
      <w:rPr>
        <w:rStyle w:val="a9"/>
      </w:rPr>
      <w:fldChar w:fldCharType="end"/>
    </w:r>
  </w:p>
  <w:p w14:paraId="6FA6220B" w14:textId="77777777" w:rsidR="008E005A" w:rsidRDefault="008E005A" w:rsidP="00FD78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CD101" w14:textId="77777777" w:rsidR="00DA19A1" w:rsidRDefault="00DA19A1">
      <w:r>
        <w:separator/>
      </w:r>
    </w:p>
  </w:footnote>
  <w:footnote w:type="continuationSeparator" w:id="0">
    <w:p w14:paraId="7E6DE64C" w14:textId="77777777" w:rsidR="00DA19A1" w:rsidRDefault="00DA19A1">
      <w:r>
        <w:continuationSeparator/>
      </w:r>
    </w:p>
  </w:footnote>
  <w:footnote w:type="continuationNotice" w:id="1">
    <w:p w14:paraId="149D759F" w14:textId="77777777" w:rsidR="00DA19A1" w:rsidRDefault="00DA19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097"/>
    <w:multiLevelType w:val="multilevel"/>
    <w:tmpl w:val="03B226BC"/>
    <w:lvl w:ilvl="0">
      <w:start w:val="1"/>
      <w:numFmt w:val="none"/>
      <w:lvlText w:val="9.1."/>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8F50A6"/>
    <w:multiLevelType w:val="multilevel"/>
    <w:tmpl w:val="8560573C"/>
    <w:name w:val="WW8Num527232"/>
    <w:lvl w:ilvl="0">
      <w:start w:val="1"/>
      <w:numFmt w:val="none"/>
      <w:lvlText w:val="1.2."/>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C8653A"/>
    <w:multiLevelType w:val="multilevel"/>
    <w:tmpl w:val="70B0A45C"/>
    <w:lvl w:ilvl="0">
      <w:start w:val="1"/>
      <w:numFmt w:val="none"/>
      <w:lvlText w:val="5.1."/>
      <w:lvlJc w:val="left"/>
      <w:pPr>
        <w:tabs>
          <w:tab w:val="num" w:pos="680"/>
        </w:tabs>
        <w:ind w:left="680" w:hanging="68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016F94"/>
    <w:multiLevelType w:val="multilevel"/>
    <w:tmpl w:val="2374980C"/>
    <w:lvl w:ilvl="0">
      <w:start w:val="1"/>
      <w:numFmt w:val="none"/>
      <w:lvlText w:val="9.2."/>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FE19CE"/>
    <w:multiLevelType w:val="singleLevel"/>
    <w:tmpl w:val="A9325FF0"/>
    <w:name w:val="WW8Num527242222"/>
    <w:lvl w:ilvl="0">
      <w:start w:val="1"/>
      <w:numFmt w:val="none"/>
      <w:lvlText w:val="6.1."/>
      <w:lvlJc w:val="left"/>
      <w:pPr>
        <w:ind w:left="680" w:hanging="680"/>
      </w:pPr>
      <w:rPr>
        <w:rFonts w:hint="default"/>
      </w:rPr>
    </w:lvl>
  </w:abstractNum>
  <w:abstractNum w:abstractNumId="5" w15:restartNumberingAfterBreak="0">
    <w:nsid w:val="0AF16BD8"/>
    <w:multiLevelType w:val="multilevel"/>
    <w:tmpl w:val="6194DF5E"/>
    <w:lvl w:ilvl="0">
      <w:start w:val="1"/>
      <w:numFmt w:val="bullet"/>
      <w:lvlText w:val="–"/>
      <w:lvlJc w:val="left"/>
      <w:pPr>
        <w:tabs>
          <w:tab w:val="num" w:pos="227"/>
        </w:tabs>
        <w:ind w:left="567" w:hanging="34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E12603"/>
    <w:multiLevelType w:val="hybridMultilevel"/>
    <w:tmpl w:val="EFFE9D3C"/>
    <w:name w:val="WW8Num5272"/>
    <w:lvl w:ilvl="0" w:tplc="15B63D0C">
      <w:start w:val="1"/>
      <w:numFmt w:val="decimal"/>
      <w:lvlText w:val="9.%1."/>
      <w:lvlJc w:val="left"/>
      <w:pPr>
        <w:tabs>
          <w:tab w:val="num" w:pos="737"/>
        </w:tabs>
        <w:ind w:left="737" w:hanging="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3D484600">
      <w:start w:val="1"/>
      <w:numFmt w:val="decimal"/>
      <w:lvlText w:val="9.%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7597635"/>
    <w:multiLevelType w:val="multilevel"/>
    <w:tmpl w:val="0734BCD0"/>
    <w:lvl w:ilvl="0">
      <w:start w:val="1"/>
      <w:numFmt w:val="none"/>
      <w:lvlText w:val="5.1.1."/>
      <w:lvlJc w:val="left"/>
      <w:pPr>
        <w:tabs>
          <w:tab w:val="num" w:pos="680"/>
        </w:tabs>
        <w:ind w:left="680" w:hanging="68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F70415"/>
    <w:multiLevelType w:val="multilevel"/>
    <w:tmpl w:val="A9F0FBEC"/>
    <w:lvl w:ilvl="0">
      <w:start w:val="1"/>
      <w:numFmt w:val="none"/>
      <w:lvlText w:val="11.2."/>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9075D8B"/>
    <w:multiLevelType w:val="multilevel"/>
    <w:tmpl w:val="B322C132"/>
    <w:name w:val="WW8Num52723"/>
    <w:lvl w:ilvl="0">
      <w:start w:val="1"/>
      <w:numFmt w:val="none"/>
      <w:lvlText w:val="1.1."/>
      <w:lvlJc w:val="left"/>
      <w:pPr>
        <w:tabs>
          <w:tab w:val="num" w:pos="680"/>
        </w:tabs>
        <w:ind w:left="680" w:hanging="68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A24028A"/>
    <w:multiLevelType w:val="multilevel"/>
    <w:tmpl w:val="537C4466"/>
    <w:name w:val="WW8Num527242"/>
    <w:styleLink w:val="1"/>
    <w:lvl w:ilvl="0">
      <w:start w:val="1"/>
      <w:numFmt w:val="none"/>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D43574F"/>
    <w:multiLevelType w:val="multilevel"/>
    <w:tmpl w:val="70C84CAE"/>
    <w:lvl w:ilvl="0">
      <w:start w:val="1"/>
      <w:numFmt w:val="none"/>
      <w:lvlText w:val="6.1."/>
      <w:lvlJc w:val="left"/>
      <w:pPr>
        <w:tabs>
          <w:tab w:val="num" w:pos="680"/>
        </w:tabs>
        <w:ind w:left="680" w:hanging="68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16DF9"/>
    <w:multiLevelType w:val="multilevel"/>
    <w:tmpl w:val="DCCAB0D2"/>
    <w:lvl w:ilvl="0">
      <w:start w:val="1"/>
      <w:numFmt w:val="none"/>
      <w:lvlText w:val="9.1."/>
      <w:lvlJc w:val="left"/>
      <w:pPr>
        <w:tabs>
          <w:tab w:val="num" w:pos="680"/>
        </w:tabs>
        <w:ind w:left="680" w:hanging="68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0AC238E"/>
    <w:multiLevelType w:val="hybridMultilevel"/>
    <w:tmpl w:val="9A927044"/>
    <w:name w:val="WW8Num5272222452"/>
    <w:lvl w:ilvl="0" w:tplc="52B8E68E">
      <w:start w:val="1"/>
      <w:numFmt w:val="decimal"/>
      <w:lvlText w:val="6.%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3C0E68CC">
      <w:start w:val="1"/>
      <w:numFmt w:val="decimal"/>
      <w:lvlText w:val="6.%4."/>
      <w:lvlJc w:val="left"/>
      <w:pPr>
        <w:tabs>
          <w:tab w:val="num" w:pos="2880"/>
        </w:tabs>
        <w:ind w:left="2880" w:hanging="360"/>
      </w:pPr>
      <w:rPr>
        <w:rFonts w:hint="default"/>
        <w:i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3605C4B"/>
    <w:multiLevelType w:val="multilevel"/>
    <w:tmpl w:val="0AC46760"/>
    <w:name w:val="WW8Num5272322"/>
    <w:lvl w:ilvl="0">
      <w:start w:val="1"/>
      <w:numFmt w:val="none"/>
      <w:lvlText w:val="1.3."/>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3AD522E"/>
    <w:multiLevelType w:val="multilevel"/>
    <w:tmpl w:val="0EC2743A"/>
    <w:lvl w:ilvl="0">
      <w:start w:val="1"/>
      <w:numFmt w:val="none"/>
      <w:lvlText w:val="4.4."/>
      <w:lvlJc w:val="left"/>
      <w:pPr>
        <w:tabs>
          <w:tab w:val="num" w:pos="680"/>
        </w:tabs>
        <w:ind w:left="680" w:hanging="68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3C022F2"/>
    <w:multiLevelType w:val="multilevel"/>
    <w:tmpl w:val="16D41E2A"/>
    <w:name w:val="WW8Num52724222"/>
    <w:styleLink w:val="2"/>
    <w:lvl w:ilvl="0">
      <w:start w:val="1"/>
      <w:numFmt w:val="none"/>
      <w:lvlText w:val="5.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4F3394E"/>
    <w:multiLevelType w:val="multilevel"/>
    <w:tmpl w:val="C342637E"/>
    <w:lvl w:ilvl="0">
      <w:start w:val="1"/>
      <w:numFmt w:val="none"/>
      <w:lvlText w:val="6.1.2."/>
      <w:lvlJc w:val="left"/>
      <w:pPr>
        <w:tabs>
          <w:tab w:val="num" w:pos="680"/>
        </w:tabs>
        <w:ind w:left="680" w:hanging="68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8DA6B9E"/>
    <w:multiLevelType w:val="multilevel"/>
    <w:tmpl w:val="306E7364"/>
    <w:lvl w:ilvl="0">
      <w:start w:val="1"/>
      <w:numFmt w:val="none"/>
      <w:lvlText w:val="5.1."/>
      <w:lvlJc w:val="left"/>
      <w:pPr>
        <w:tabs>
          <w:tab w:val="num" w:pos="680"/>
        </w:tabs>
        <w:ind w:left="680" w:hanging="68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CCB11C0"/>
    <w:multiLevelType w:val="multilevel"/>
    <w:tmpl w:val="955ED814"/>
    <w:name w:val="WW8Num52723"/>
    <w:lvl w:ilvl="0">
      <w:start w:val="1"/>
      <w:numFmt w:val="none"/>
      <w:lvlText w:val="8.1."/>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840398"/>
    <w:multiLevelType w:val="multilevel"/>
    <w:tmpl w:val="537C4466"/>
    <w:name w:val="WW8Num527242"/>
    <w:numStyleLink w:val="1"/>
  </w:abstractNum>
  <w:abstractNum w:abstractNumId="21" w15:restartNumberingAfterBreak="0">
    <w:nsid w:val="38012B80"/>
    <w:multiLevelType w:val="multilevel"/>
    <w:tmpl w:val="34A29BA4"/>
    <w:lvl w:ilvl="0">
      <w:start w:val="1"/>
      <w:numFmt w:val="none"/>
      <w:lvlText w:val="9.1."/>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9442F7D"/>
    <w:multiLevelType w:val="multilevel"/>
    <w:tmpl w:val="C442A806"/>
    <w:lvl w:ilvl="0">
      <w:start w:val="1"/>
      <w:numFmt w:val="none"/>
      <w:lvlText w:val="5.1.1."/>
      <w:lvlJc w:val="left"/>
      <w:pPr>
        <w:tabs>
          <w:tab w:val="num" w:pos="680"/>
        </w:tabs>
        <w:ind w:left="680" w:hanging="68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A093808"/>
    <w:multiLevelType w:val="hybridMultilevel"/>
    <w:tmpl w:val="83664062"/>
    <w:name w:val="WW8Num52722224542"/>
    <w:lvl w:ilvl="0" w:tplc="E0747850">
      <w:start w:val="1"/>
      <w:numFmt w:val="decimal"/>
      <w:lvlText w:val="6.%1."/>
      <w:lvlJc w:val="left"/>
      <w:pPr>
        <w:tabs>
          <w:tab w:val="num" w:pos="680"/>
        </w:tabs>
        <w:ind w:left="680" w:hanging="680"/>
      </w:pPr>
      <w:rPr>
        <w:rFonts w:hint="default"/>
        <w:i w:val="0"/>
        <w:sz w:val="24"/>
        <w:szCs w:val="24"/>
      </w:rPr>
    </w:lvl>
    <w:lvl w:ilvl="1" w:tplc="056654E8" w:tentative="1">
      <w:start w:val="1"/>
      <w:numFmt w:val="lowerLetter"/>
      <w:lvlText w:val="%2."/>
      <w:lvlJc w:val="left"/>
      <w:pPr>
        <w:tabs>
          <w:tab w:val="num" w:pos="1440"/>
        </w:tabs>
        <w:ind w:left="1440" w:hanging="360"/>
      </w:pPr>
    </w:lvl>
    <w:lvl w:ilvl="2" w:tplc="9FE49D0C" w:tentative="1">
      <w:start w:val="1"/>
      <w:numFmt w:val="lowerRoman"/>
      <w:lvlText w:val="%3."/>
      <w:lvlJc w:val="right"/>
      <w:pPr>
        <w:tabs>
          <w:tab w:val="num" w:pos="2160"/>
        </w:tabs>
        <w:ind w:left="2160" w:hanging="180"/>
      </w:pPr>
    </w:lvl>
    <w:lvl w:ilvl="3" w:tplc="797CE8FC" w:tentative="1">
      <w:start w:val="1"/>
      <w:numFmt w:val="decimal"/>
      <w:lvlText w:val="%4."/>
      <w:lvlJc w:val="left"/>
      <w:pPr>
        <w:tabs>
          <w:tab w:val="num" w:pos="2880"/>
        </w:tabs>
        <w:ind w:left="2880" w:hanging="360"/>
      </w:pPr>
    </w:lvl>
    <w:lvl w:ilvl="4" w:tplc="BE7899B0" w:tentative="1">
      <w:start w:val="1"/>
      <w:numFmt w:val="lowerLetter"/>
      <w:lvlText w:val="%5."/>
      <w:lvlJc w:val="left"/>
      <w:pPr>
        <w:tabs>
          <w:tab w:val="num" w:pos="3600"/>
        </w:tabs>
        <w:ind w:left="3600" w:hanging="360"/>
      </w:pPr>
    </w:lvl>
    <w:lvl w:ilvl="5" w:tplc="7C122506" w:tentative="1">
      <w:start w:val="1"/>
      <w:numFmt w:val="lowerRoman"/>
      <w:lvlText w:val="%6."/>
      <w:lvlJc w:val="right"/>
      <w:pPr>
        <w:tabs>
          <w:tab w:val="num" w:pos="4320"/>
        </w:tabs>
        <w:ind w:left="4320" w:hanging="180"/>
      </w:pPr>
    </w:lvl>
    <w:lvl w:ilvl="6" w:tplc="E3A84038" w:tentative="1">
      <w:start w:val="1"/>
      <w:numFmt w:val="decimal"/>
      <w:lvlText w:val="%7."/>
      <w:lvlJc w:val="left"/>
      <w:pPr>
        <w:tabs>
          <w:tab w:val="num" w:pos="5040"/>
        </w:tabs>
        <w:ind w:left="5040" w:hanging="360"/>
      </w:pPr>
    </w:lvl>
    <w:lvl w:ilvl="7" w:tplc="2DD81FEA" w:tentative="1">
      <w:start w:val="1"/>
      <w:numFmt w:val="lowerLetter"/>
      <w:lvlText w:val="%8."/>
      <w:lvlJc w:val="left"/>
      <w:pPr>
        <w:tabs>
          <w:tab w:val="num" w:pos="5760"/>
        </w:tabs>
        <w:ind w:left="5760" w:hanging="360"/>
      </w:pPr>
    </w:lvl>
    <w:lvl w:ilvl="8" w:tplc="AEF450C2" w:tentative="1">
      <w:start w:val="1"/>
      <w:numFmt w:val="lowerRoman"/>
      <w:lvlText w:val="%9."/>
      <w:lvlJc w:val="right"/>
      <w:pPr>
        <w:tabs>
          <w:tab w:val="num" w:pos="6480"/>
        </w:tabs>
        <w:ind w:left="6480" w:hanging="180"/>
      </w:pPr>
    </w:lvl>
  </w:abstractNum>
  <w:abstractNum w:abstractNumId="24" w15:restartNumberingAfterBreak="0">
    <w:nsid w:val="3A836ADB"/>
    <w:multiLevelType w:val="multilevel"/>
    <w:tmpl w:val="F7369728"/>
    <w:lvl w:ilvl="0">
      <w:start w:val="1"/>
      <w:numFmt w:val="none"/>
      <w:lvlText w:val="6.1.2."/>
      <w:lvlJc w:val="left"/>
      <w:pPr>
        <w:tabs>
          <w:tab w:val="num" w:pos="680"/>
        </w:tabs>
        <w:ind w:left="680" w:hanging="68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AD81D80"/>
    <w:multiLevelType w:val="multilevel"/>
    <w:tmpl w:val="726C1038"/>
    <w:lvl w:ilvl="0">
      <w:start w:val="1"/>
      <w:numFmt w:val="none"/>
      <w:lvlText w:val="9.2."/>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CDD1F6E"/>
    <w:multiLevelType w:val="multilevel"/>
    <w:tmpl w:val="B7827E86"/>
    <w:lvl w:ilvl="0">
      <w:start w:val="1"/>
      <w:numFmt w:val="none"/>
      <w:lvlText w:val="8.1."/>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E34E98"/>
    <w:multiLevelType w:val="multilevel"/>
    <w:tmpl w:val="16D41E2A"/>
    <w:name w:val="WW8Num527242222"/>
    <w:numStyleLink w:val="2"/>
  </w:abstractNum>
  <w:abstractNum w:abstractNumId="28" w15:restartNumberingAfterBreak="0">
    <w:nsid w:val="43793C28"/>
    <w:multiLevelType w:val="multilevel"/>
    <w:tmpl w:val="D444AE84"/>
    <w:lvl w:ilvl="0">
      <w:start w:val="1"/>
      <w:numFmt w:val="none"/>
      <w:lvlText w:val="11.1."/>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47A4AA2"/>
    <w:multiLevelType w:val="multilevel"/>
    <w:tmpl w:val="BC08EFB2"/>
    <w:lvl w:ilvl="0">
      <w:start w:val="1"/>
      <w:numFmt w:val="none"/>
      <w:lvlText w:val="11.1."/>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5854FBD"/>
    <w:multiLevelType w:val="multilevel"/>
    <w:tmpl w:val="A4C81CC2"/>
    <w:lvl w:ilvl="0">
      <w:start w:val="1"/>
      <w:numFmt w:val="none"/>
      <w:lvlText w:val="4.3."/>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A654F2B"/>
    <w:multiLevelType w:val="multilevel"/>
    <w:tmpl w:val="6ABE8EB0"/>
    <w:lvl w:ilvl="0">
      <w:start w:val="1"/>
      <w:numFmt w:val="none"/>
      <w:lvlText w:val="5.1.2."/>
      <w:lvlJc w:val="left"/>
      <w:pPr>
        <w:tabs>
          <w:tab w:val="num" w:pos="680"/>
        </w:tabs>
        <w:ind w:left="680" w:hanging="68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B606A0B"/>
    <w:multiLevelType w:val="multilevel"/>
    <w:tmpl w:val="701E8EB0"/>
    <w:lvl w:ilvl="0">
      <w:start w:val="1"/>
      <w:numFmt w:val="none"/>
      <w:lvlText w:val="6.1."/>
      <w:lvlJc w:val="left"/>
      <w:pPr>
        <w:tabs>
          <w:tab w:val="num" w:pos="680"/>
        </w:tabs>
        <w:ind w:left="680" w:hanging="68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CAF23A3"/>
    <w:multiLevelType w:val="multilevel"/>
    <w:tmpl w:val="0BFC0128"/>
    <w:lvl w:ilvl="0">
      <w:start w:val="1"/>
      <w:numFmt w:val="none"/>
      <w:lvlText w:val="9.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DC65854"/>
    <w:multiLevelType w:val="multilevel"/>
    <w:tmpl w:val="1A709654"/>
    <w:name w:val="WW8Num52723222"/>
    <w:lvl w:ilvl="0">
      <w:start w:val="1"/>
      <w:numFmt w:val="none"/>
      <w:lvlText w:val="1.4."/>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9055FC5"/>
    <w:multiLevelType w:val="multilevel"/>
    <w:tmpl w:val="10FCFEC0"/>
    <w:lvl w:ilvl="0">
      <w:start w:val="1"/>
      <w:numFmt w:val="none"/>
      <w:lvlText w:val="4.3."/>
      <w:lvlJc w:val="left"/>
      <w:pPr>
        <w:tabs>
          <w:tab w:val="num" w:pos="680"/>
        </w:tabs>
        <w:ind w:left="680" w:hanging="68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47405DB"/>
    <w:multiLevelType w:val="multilevel"/>
    <w:tmpl w:val="5DCCBF4E"/>
    <w:lvl w:ilvl="0">
      <w:start w:val="1"/>
      <w:numFmt w:val="none"/>
      <w:lvlText w:val="4.4."/>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88C13F8"/>
    <w:multiLevelType w:val="multilevel"/>
    <w:tmpl w:val="480EABB6"/>
    <w:lvl w:ilvl="0">
      <w:start w:val="1"/>
      <w:numFmt w:val="none"/>
      <w:lvlText w:val="6.1.1."/>
      <w:lvlJc w:val="left"/>
      <w:pPr>
        <w:tabs>
          <w:tab w:val="num" w:pos="680"/>
        </w:tabs>
        <w:ind w:left="680" w:hanging="68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9996796"/>
    <w:multiLevelType w:val="hybridMultilevel"/>
    <w:tmpl w:val="C80C331A"/>
    <w:name w:val="WW8Num527222242352"/>
    <w:lvl w:ilvl="0" w:tplc="C03EBF16">
      <w:start w:val="1"/>
      <w:numFmt w:val="decimal"/>
      <w:lvlText w:val="8.%1."/>
      <w:lvlJc w:val="left"/>
      <w:pPr>
        <w:tabs>
          <w:tab w:val="num" w:pos="680"/>
        </w:tabs>
        <w:ind w:left="680" w:hanging="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A737D0E"/>
    <w:multiLevelType w:val="multilevel"/>
    <w:tmpl w:val="2F7E4970"/>
    <w:lvl w:ilvl="0">
      <w:start w:val="1"/>
      <w:numFmt w:val="none"/>
      <w:lvlText w:val="11.2."/>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E8E1C47"/>
    <w:multiLevelType w:val="multilevel"/>
    <w:tmpl w:val="FEA212F6"/>
    <w:lvl w:ilvl="0">
      <w:start w:val="1"/>
      <w:numFmt w:val="none"/>
      <w:lvlText w:val="5.1.2."/>
      <w:lvlJc w:val="left"/>
      <w:pPr>
        <w:tabs>
          <w:tab w:val="num" w:pos="680"/>
        </w:tabs>
        <w:ind w:left="680" w:hanging="68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13A0CD9"/>
    <w:multiLevelType w:val="multilevel"/>
    <w:tmpl w:val="92346E60"/>
    <w:lvl w:ilvl="0">
      <w:start w:val="1"/>
      <w:numFmt w:val="none"/>
      <w:lvlText w:val="6.1.1."/>
      <w:lvlJc w:val="left"/>
      <w:pPr>
        <w:tabs>
          <w:tab w:val="num" w:pos="680"/>
        </w:tabs>
        <w:ind w:left="680" w:hanging="68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40C4FCF"/>
    <w:multiLevelType w:val="hybridMultilevel"/>
    <w:tmpl w:val="0BE6FB94"/>
    <w:name w:val="WW8Num527223"/>
    <w:lvl w:ilvl="0" w:tplc="0D96AA46">
      <w:start w:val="1"/>
      <w:numFmt w:val="none"/>
      <w:lvlText w:val="4.2.1."/>
      <w:lvlJc w:val="left"/>
      <w:pPr>
        <w:tabs>
          <w:tab w:val="num" w:pos="680"/>
        </w:tabs>
        <w:ind w:left="680" w:hanging="68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3" w15:restartNumberingAfterBreak="0">
    <w:nsid w:val="742D42B0"/>
    <w:multiLevelType w:val="hybridMultilevel"/>
    <w:tmpl w:val="FE6E6B24"/>
    <w:name w:val="WW8Num5272222454"/>
    <w:lvl w:ilvl="0" w:tplc="26862DF8">
      <w:start w:val="1"/>
      <w:numFmt w:val="decimal"/>
      <w:lvlText w:val="5.%1."/>
      <w:lvlJc w:val="left"/>
      <w:pPr>
        <w:tabs>
          <w:tab w:val="num" w:pos="680"/>
        </w:tabs>
        <w:ind w:left="680" w:hanging="680"/>
      </w:pPr>
      <w:rPr>
        <w:rFonts w:hint="default"/>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46F2050"/>
    <w:multiLevelType w:val="hybridMultilevel"/>
    <w:tmpl w:val="E7A898A2"/>
    <w:name w:val="WW8Num52722"/>
    <w:lvl w:ilvl="0" w:tplc="8A10072C">
      <w:start w:val="1"/>
      <w:numFmt w:val="decimal"/>
      <w:lvlText w:val="4.%1."/>
      <w:lvlJc w:val="left"/>
      <w:pPr>
        <w:tabs>
          <w:tab w:val="num" w:pos="680"/>
        </w:tabs>
        <w:ind w:left="680" w:hanging="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4D6160C"/>
    <w:multiLevelType w:val="hybridMultilevel"/>
    <w:tmpl w:val="0C2C318E"/>
    <w:name w:val="WW8Num52722224522"/>
    <w:lvl w:ilvl="0" w:tplc="4A32CD40">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6864A0B"/>
    <w:multiLevelType w:val="hybridMultilevel"/>
    <w:tmpl w:val="BF128704"/>
    <w:name w:val="WW8Num5272232"/>
    <w:lvl w:ilvl="0" w:tplc="15B63D0C">
      <w:start w:val="1"/>
      <w:numFmt w:val="decimal"/>
      <w:lvlText w:val="7.%1."/>
      <w:lvlJc w:val="left"/>
      <w:pPr>
        <w:tabs>
          <w:tab w:val="num" w:pos="680"/>
        </w:tabs>
        <w:ind w:left="680" w:hanging="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78B93358"/>
    <w:multiLevelType w:val="multilevel"/>
    <w:tmpl w:val="45CE7714"/>
    <w:lvl w:ilvl="0">
      <w:start w:val="1"/>
      <w:numFmt w:val="none"/>
      <w:lvlText w:val="9.1."/>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9446ACF"/>
    <w:multiLevelType w:val="multilevel"/>
    <w:tmpl w:val="C3F070D8"/>
    <w:lvl w:ilvl="0">
      <w:start w:val="1"/>
      <w:numFmt w:val="none"/>
      <w:lvlText w:val="9.2."/>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E6D6A79"/>
    <w:multiLevelType w:val="multilevel"/>
    <w:tmpl w:val="0B924BEA"/>
    <w:lvl w:ilvl="0">
      <w:start w:val="1"/>
      <w:numFmt w:val="none"/>
      <w:lvlText w:val="9.2."/>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F3A39A2"/>
    <w:multiLevelType w:val="multilevel"/>
    <w:tmpl w:val="9E9A12B4"/>
    <w:lvl w:ilvl="0">
      <w:start w:val="1"/>
      <w:numFmt w:val="none"/>
      <w:lvlText w:val="8.2."/>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22888501">
    <w:abstractNumId w:val="5"/>
  </w:num>
  <w:num w:numId="2" w16cid:durableId="1290894428">
    <w:abstractNumId w:val="10"/>
  </w:num>
  <w:num w:numId="3" w16cid:durableId="561479194">
    <w:abstractNumId w:val="16"/>
  </w:num>
  <w:num w:numId="4" w16cid:durableId="1313682258">
    <w:abstractNumId w:val="48"/>
  </w:num>
  <w:num w:numId="5" w16cid:durableId="1961571000">
    <w:abstractNumId w:val="30"/>
  </w:num>
  <w:num w:numId="6" w16cid:durableId="733893690">
    <w:abstractNumId w:val="3"/>
  </w:num>
  <w:num w:numId="7" w16cid:durableId="233053610">
    <w:abstractNumId w:val="36"/>
  </w:num>
  <w:num w:numId="8" w16cid:durableId="2100825694">
    <w:abstractNumId w:val="15"/>
  </w:num>
  <w:num w:numId="9" w16cid:durableId="577516080">
    <w:abstractNumId w:val="2"/>
  </w:num>
  <w:num w:numId="10" w16cid:durableId="602684190">
    <w:abstractNumId w:val="7"/>
  </w:num>
  <w:num w:numId="11" w16cid:durableId="209387553">
    <w:abstractNumId w:val="31"/>
  </w:num>
  <w:num w:numId="12" w16cid:durableId="1376007661">
    <w:abstractNumId w:val="11"/>
  </w:num>
  <w:num w:numId="13" w16cid:durableId="2108884536">
    <w:abstractNumId w:val="41"/>
  </w:num>
  <w:num w:numId="14" w16cid:durableId="1523738100">
    <w:abstractNumId w:val="24"/>
  </w:num>
  <w:num w:numId="15" w16cid:durableId="495999912">
    <w:abstractNumId w:val="12"/>
  </w:num>
  <w:num w:numId="16" w16cid:durableId="1157694270">
    <w:abstractNumId w:val="35"/>
  </w:num>
  <w:num w:numId="17" w16cid:durableId="2072534797">
    <w:abstractNumId w:val="18"/>
  </w:num>
  <w:num w:numId="18" w16cid:durableId="847984974">
    <w:abstractNumId w:val="22"/>
  </w:num>
  <w:num w:numId="19" w16cid:durableId="2053915236">
    <w:abstractNumId w:val="40"/>
  </w:num>
  <w:num w:numId="20" w16cid:durableId="296296731">
    <w:abstractNumId w:val="32"/>
  </w:num>
  <w:num w:numId="21" w16cid:durableId="1235625701">
    <w:abstractNumId w:val="37"/>
  </w:num>
  <w:num w:numId="22" w16cid:durableId="1453744311">
    <w:abstractNumId w:val="17"/>
  </w:num>
  <w:num w:numId="23" w16cid:durableId="2073262007">
    <w:abstractNumId w:val="42"/>
  </w:num>
  <w:num w:numId="24" w16cid:durableId="652755561">
    <w:abstractNumId w:val="6"/>
  </w:num>
  <w:num w:numId="25" w16cid:durableId="994185218">
    <w:abstractNumId w:val="29"/>
  </w:num>
  <w:num w:numId="26" w16cid:durableId="1630278927">
    <w:abstractNumId w:val="8"/>
  </w:num>
  <w:num w:numId="27" w16cid:durableId="1404060670">
    <w:abstractNumId w:val="28"/>
  </w:num>
  <w:num w:numId="28" w16cid:durableId="1999117757">
    <w:abstractNumId w:val="39"/>
  </w:num>
  <w:num w:numId="29" w16cid:durableId="733040383">
    <w:abstractNumId w:val="47"/>
  </w:num>
  <w:num w:numId="30" w16cid:durableId="1910843049">
    <w:abstractNumId w:val="49"/>
  </w:num>
  <w:num w:numId="31" w16cid:durableId="973562964">
    <w:abstractNumId w:val="26"/>
  </w:num>
  <w:num w:numId="32" w16cid:durableId="331567264">
    <w:abstractNumId w:val="50"/>
  </w:num>
  <w:num w:numId="33" w16cid:durableId="420375087">
    <w:abstractNumId w:val="0"/>
  </w:num>
  <w:num w:numId="34" w16cid:durableId="1911386639">
    <w:abstractNumId w:val="33"/>
  </w:num>
  <w:num w:numId="35" w16cid:durableId="649406662">
    <w:abstractNumId w:val="21"/>
  </w:num>
  <w:num w:numId="36" w16cid:durableId="462189188">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S0MDcxMLMwNTGzsDBS0lEKTi0uzszPAykwqgUAxROixiwAAAA="/>
  </w:docVars>
  <w:rsids>
    <w:rsidRoot w:val="006D4DCA"/>
    <w:rsid w:val="000008C3"/>
    <w:rsid w:val="00000EB2"/>
    <w:rsid w:val="00001182"/>
    <w:rsid w:val="00002942"/>
    <w:rsid w:val="00003913"/>
    <w:rsid w:val="00004037"/>
    <w:rsid w:val="00004A46"/>
    <w:rsid w:val="00004AC8"/>
    <w:rsid w:val="00005778"/>
    <w:rsid w:val="00006953"/>
    <w:rsid w:val="00006E79"/>
    <w:rsid w:val="00006F3F"/>
    <w:rsid w:val="00006F55"/>
    <w:rsid w:val="000073F9"/>
    <w:rsid w:val="00007CF8"/>
    <w:rsid w:val="00007FA6"/>
    <w:rsid w:val="00010268"/>
    <w:rsid w:val="00010A4B"/>
    <w:rsid w:val="0001153C"/>
    <w:rsid w:val="00011CFA"/>
    <w:rsid w:val="00011DFF"/>
    <w:rsid w:val="00011FBF"/>
    <w:rsid w:val="00011FF6"/>
    <w:rsid w:val="00012152"/>
    <w:rsid w:val="00013278"/>
    <w:rsid w:val="0001561E"/>
    <w:rsid w:val="0001586C"/>
    <w:rsid w:val="00015DC2"/>
    <w:rsid w:val="000162B1"/>
    <w:rsid w:val="000163B4"/>
    <w:rsid w:val="000174AF"/>
    <w:rsid w:val="000177FA"/>
    <w:rsid w:val="000201F7"/>
    <w:rsid w:val="000203E1"/>
    <w:rsid w:val="0002216E"/>
    <w:rsid w:val="000223BF"/>
    <w:rsid w:val="00022F01"/>
    <w:rsid w:val="00023337"/>
    <w:rsid w:val="0002355B"/>
    <w:rsid w:val="00023B5D"/>
    <w:rsid w:val="00023BF2"/>
    <w:rsid w:val="00024A8E"/>
    <w:rsid w:val="00024FA6"/>
    <w:rsid w:val="0002646E"/>
    <w:rsid w:val="00026544"/>
    <w:rsid w:val="000275FD"/>
    <w:rsid w:val="00027604"/>
    <w:rsid w:val="000276DC"/>
    <w:rsid w:val="00027B5E"/>
    <w:rsid w:val="0003071C"/>
    <w:rsid w:val="00030797"/>
    <w:rsid w:val="00030CDB"/>
    <w:rsid w:val="00031573"/>
    <w:rsid w:val="000332BA"/>
    <w:rsid w:val="0003423D"/>
    <w:rsid w:val="00034A4A"/>
    <w:rsid w:val="000356FC"/>
    <w:rsid w:val="00036257"/>
    <w:rsid w:val="00037A13"/>
    <w:rsid w:val="000410AF"/>
    <w:rsid w:val="000413DF"/>
    <w:rsid w:val="00041803"/>
    <w:rsid w:val="00042F66"/>
    <w:rsid w:val="00043797"/>
    <w:rsid w:val="000454FA"/>
    <w:rsid w:val="00045CC1"/>
    <w:rsid w:val="00046826"/>
    <w:rsid w:val="00047287"/>
    <w:rsid w:val="00047510"/>
    <w:rsid w:val="0004771B"/>
    <w:rsid w:val="0004789C"/>
    <w:rsid w:val="00051E1C"/>
    <w:rsid w:val="00051FAE"/>
    <w:rsid w:val="00052012"/>
    <w:rsid w:val="00052E90"/>
    <w:rsid w:val="000548DB"/>
    <w:rsid w:val="0005503D"/>
    <w:rsid w:val="000559E6"/>
    <w:rsid w:val="00056500"/>
    <w:rsid w:val="00056F78"/>
    <w:rsid w:val="00060028"/>
    <w:rsid w:val="00060C2D"/>
    <w:rsid w:val="0006160C"/>
    <w:rsid w:val="00061A43"/>
    <w:rsid w:val="000626EE"/>
    <w:rsid w:val="00063D00"/>
    <w:rsid w:val="0006422F"/>
    <w:rsid w:val="00064A74"/>
    <w:rsid w:val="00064DA1"/>
    <w:rsid w:val="000650F0"/>
    <w:rsid w:val="00065980"/>
    <w:rsid w:val="00065BD1"/>
    <w:rsid w:val="00065BFF"/>
    <w:rsid w:val="000660BD"/>
    <w:rsid w:val="00066DBA"/>
    <w:rsid w:val="00070359"/>
    <w:rsid w:val="00070BE5"/>
    <w:rsid w:val="000710F4"/>
    <w:rsid w:val="000713CE"/>
    <w:rsid w:val="0007153E"/>
    <w:rsid w:val="000715B2"/>
    <w:rsid w:val="00072063"/>
    <w:rsid w:val="00072326"/>
    <w:rsid w:val="00073081"/>
    <w:rsid w:val="00074124"/>
    <w:rsid w:val="0007422E"/>
    <w:rsid w:val="00075A58"/>
    <w:rsid w:val="00076A4C"/>
    <w:rsid w:val="00077436"/>
    <w:rsid w:val="00077989"/>
    <w:rsid w:val="00077AC6"/>
    <w:rsid w:val="00077B9E"/>
    <w:rsid w:val="00077EB4"/>
    <w:rsid w:val="00080729"/>
    <w:rsid w:val="00081662"/>
    <w:rsid w:val="00082672"/>
    <w:rsid w:val="000831A3"/>
    <w:rsid w:val="000832D6"/>
    <w:rsid w:val="0008381B"/>
    <w:rsid w:val="00084C7D"/>
    <w:rsid w:val="000859D8"/>
    <w:rsid w:val="00086128"/>
    <w:rsid w:val="00086594"/>
    <w:rsid w:val="00090058"/>
    <w:rsid w:val="00090245"/>
    <w:rsid w:val="00090C26"/>
    <w:rsid w:val="000913A5"/>
    <w:rsid w:val="000917B8"/>
    <w:rsid w:val="000918DC"/>
    <w:rsid w:val="000920A2"/>
    <w:rsid w:val="00092B8F"/>
    <w:rsid w:val="00092E34"/>
    <w:rsid w:val="000932C1"/>
    <w:rsid w:val="00093481"/>
    <w:rsid w:val="00093E10"/>
    <w:rsid w:val="00094DA8"/>
    <w:rsid w:val="00094EC9"/>
    <w:rsid w:val="000953F0"/>
    <w:rsid w:val="00095457"/>
    <w:rsid w:val="00096B3E"/>
    <w:rsid w:val="00097A4A"/>
    <w:rsid w:val="00097CED"/>
    <w:rsid w:val="000A0342"/>
    <w:rsid w:val="000A08CF"/>
    <w:rsid w:val="000A1675"/>
    <w:rsid w:val="000A1731"/>
    <w:rsid w:val="000A236B"/>
    <w:rsid w:val="000A2B09"/>
    <w:rsid w:val="000A2D39"/>
    <w:rsid w:val="000A2E10"/>
    <w:rsid w:val="000A37E9"/>
    <w:rsid w:val="000A3BAE"/>
    <w:rsid w:val="000A3BDA"/>
    <w:rsid w:val="000A3DA7"/>
    <w:rsid w:val="000A65C7"/>
    <w:rsid w:val="000A76CF"/>
    <w:rsid w:val="000A77E3"/>
    <w:rsid w:val="000A7A58"/>
    <w:rsid w:val="000B03E4"/>
    <w:rsid w:val="000B08B6"/>
    <w:rsid w:val="000B0AA5"/>
    <w:rsid w:val="000B0BD8"/>
    <w:rsid w:val="000B0F44"/>
    <w:rsid w:val="000B1BD1"/>
    <w:rsid w:val="000B22ED"/>
    <w:rsid w:val="000B2BB3"/>
    <w:rsid w:val="000B33FD"/>
    <w:rsid w:val="000B412E"/>
    <w:rsid w:val="000B6319"/>
    <w:rsid w:val="000B6883"/>
    <w:rsid w:val="000B7425"/>
    <w:rsid w:val="000B7737"/>
    <w:rsid w:val="000B7FE2"/>
    <w:rsid w:val="000C128C"/>
    <w:rsid w:val="000C174D"/>
    <w:rsid w:val="000C264E"/>
    <w:rsid w:val="000C2D83"/>
    <w:rsid w:val="000C38D6"/>
    <w:rsid w:val="000C3CBC"/>
    <w:rsid w:val="000C3F37"/>
    <w:rsid w:val="000C4976"/>
    <w:rsid w:val="000C4E0C"/>
    <w:rsid w:val="000C56B3"/>
    <w:rsid w:val="000C714C"/>
    <w:rsid w:val="000D00BC"/>
    <w:rsid w:val="000D14BF"/>
    <w:rsid w:val="000D1709"/>
    <w:rsid w:val="000D1D5F"/>
    <w:rsid w:val="000D229A"/>
    <w:rsid w:val="000D2344"/>
    <w:rsid w:val="000D2A24"/>
    <w:rsid w:val="000D3620"/>
    <w:rsid w:val="000D412C"/>
    <w:rsid w:val="000D4346"/>
    <w:rsid w:val="000D4B4A"/>
    <w:rsid w:val="000D4C87"/>
    <w:rsid w:val="000D53A1"/>
    <w:rsid w:val="000D5588"/>
    <w:rsid w:val="000D5880"/>
    <w:rsid w:val="000D5A86"/>
    <w:rsid w:val="000D6ECA"/>
    <w:rsid w:val="000D6F90"/>
    <w:rsid w:val="000E0A10"/>
    <w:rsid w:val="000E1AB2"/>
    <w:rsid w:val="000E21FC"/>
    <w:rsid w:val="000E30E2"/>
    <w:rsid w:val="000E3408"/>
    <w:rsid w:val="000E34D7"/>
    <w:rsid w:val="000E3C07"/>
    <w:rsid w:val="000E5246"/>
    <w:rsid w:val="000E5F33"/>
    <w:rsid w:val="000E64E1"/>
    <w:rsid w:val="000E6EFC"/>
    <w:rsid w:val="000E7095"/>
    <w:rsid w:val="000E77E2"/>
    <w:rsid w:val="000F0075"/>
    <w:rsid w:val="000F0414"/>
    <w:rsid w:val="000F09B8"/>
    <w:rsid w:val="000F0C7F"/>
    <w:rsid w:val="000F155A"/>
    <w:rsid w:val="000F1C97"/>
    <w:rsid w:val="000F1F10"/>
    <w:rsid w:val="000F26B9"/>
    <w:rsid w:val="000F4098"/>
    <w:rsid w:val="000F4788"/>
    <w:rsid w:val="000F4CB4"/>
    <w:rsid w:val="000F5028"/>
    <w:rsid w:val="000F51D6"/>
    <w:rsid w:val="000F56CC"/>
    <w:rsid w:val="000F598E"/>
    <w:rsid w:val="000F5FAA"/>
    <w:rsid w:val="000F654E"/>
    <w:rsid w:val="000F7FED"/>
    <w:rsid w:val="00100E9A"/>
    <w:rsid w:val="001010C1"/>
    <w:rsid w:val="00103139"/>
    <w:rsid w:val="0010334D"/>
    <w:rsid w:val="00103F12"/>
    <w:rsid w:val="00104375"/>
    <w:rsid w:val="0010535D"/>
    <w:rsid w:val="001057B3"/>
    <w:rsid w:val="00105D7F"/>
    <w:rsid w:val="00105FD6"/>
    <w:rsid w:val="00106837"/>
    <w:rsid w:val="00107376"/>
    <w:rsid w:val="00107A20"/>
    <w:rsid w:val="00107E9D"/>
    <w:rsid w:val="001100BF"/>
    <w:rsid w:val="001103B7"/>
    <w:rsid w:val="00110C5B"/>
    <w:rsid w:val="00110C6D"/>
    <w:rsid w:val="00111376"/>
    <w:rsid w:val="00111B06"/>
    <w:rsid w:val="00112574"/>
    <w:rsid w:val="001126C5"/>
    <w:rsid w:val="00112DF6"/>
    <w:rsid w:val="00113217"/>
    <w:rsid w:val="0011329E"/>
    <w:rsid w:val="00113A35"/>
    <w:rsid w:val="00114F90"/>
    <w:rsid w:val="00115822"/>
    <w:rsid w:val="001174AE"/>
    <w:rsid w:val="00117785"/>
    <w:rsid w:val="001206CC"/>
    <w:rsid w:val="001212DC"/>
    <w:rsid w:val="001213E1"/>
    <w:rsid w:val="00121405"/>
    <w:rsid w:val="001227BC"/>
    <w:rsid w:val="00122F68"/>
    <w:rsid w:val="00123137"/>
    <w:rsid w:val="0012330D"/>
    <w:rsid w:val="00123B21"/>
    <w:rsid w:val="00124152"/>
    <w:rsid w:val="0012545B"/>
    <w:rsid w:val="00125996"/>
    <w:rsid w:val="00125C23"/>
    <w:rsid w:val="00126008"/>
    <w:rsid w:val="0012776E"/>
    <w:rsid w:val="00127B11"/>
    <w:rsid w:val="001304B2"/>
    <w:rsid w:val="00131246"/>
    <w:rsid w:val="00131F59"/>
    <w:rsid w:val="00132187"/>
    <w:rsid w:val="0013301F"/>
    <w:rsid w:val="0013322A"/>
    <w:rsid w:val="00133D86"/>
    <w:rsid w:val="00134934"/>
    <w:rsid w:val="00134A90"/>
    <w:rsid w:val="00134DFF"/>
    <w:rsid w:val="001352E7"/>
    <w:rsid w:val="0013580C"/>
    <w:rsid w:val="00135EC4"/>
    <w:rsid w:val="00135FCE"/>
    <w:rsid w:val="0013658E"/>
    <w:rsid w:val="00136A4B"/>
    <w:rsid w:val="00137E66"/>
    <w:rsid w:val="00137E7B"/>
    <w:rsid w:val="00137EB4"/>
    <w:rsid w:val="00140110"/>
    <w:rsid w:val="00141241"/>
    <w:rsid w:val="00141F32"/>
    <w:rsid w:val="00142117"/>
    <w:rsid w:val="0014260F"/>
    <w:rsid w:val="00142D24"/>
    <w:rsid w:val="0014309E"/>
    <w:rsid w:val="001441BC"/>
    <w:rsid w:val="001449DD"/>
    <w:rsid w:val="00144C64"/>
    <w:rsid w:val="00145169"/>
    <w:rsid w:val="00145280"/>
    <w:rsid w:val="001453DD"/>
    <w:rsid w:val="00145730"/>
    <w:rsid w:val="00145D92"/>
    <w:rsid w:val="001462F3"/>
    <w:rsid w:val="00146742"/>
    <w:rsid w:val="00146E41"/>
    <w:rsid w:val="0014749F"/>
    <w:rsid w:val="00150649"/>
    <w:rsid w:val="00150BE1"/>
    <w:rsid w:val="001513EF"/>
    <w:rsid w:val="00152411"/>
    <w:rsid w:val="001526F3"/>
    <w:rsid w:val="0015304B"/>
    <w:rsid w:val="0015441A"/>
    <w:rsid w:val="001550DB"/>
    <w:rsid w:val="00155AD9"/>
    <w:rsid w:val="00156285"/>
    <w:rsid w:val="00156509"/>
    <w:rsid w:val="00156781"/>
    <w:rsid w:val="00157326"/>
    <w:rsid w:val="001574F1"/>
    <w:rsid w:val="0015779E"/>
    <w:rsid w:val="001577A8"/>
    <w:rsid w:val="00157F7F"/>
    <w:rsid w:val="0016059E"/>
    <w:rsid w:val="00161B62"/>
    <w:rsid w:val="001626EE"/>
    <w:rsid w:val="00162725"/>
    <w:rsid w:val="001629DF"/>
    <w:rsid w:val="00162A7C"/>
    <w:rsid w:val="00162A9F"/>
    <w:rsid w:val="0016339D"/>
    <w:rsid w:val="001635B4"/>
    <w:rsid w:val="00164768"/>
    <w:rsid w:val="00166A13"/>
    <w:rsid w:val="00167047"/>
    <w:rsid w:val="00167562"/>
    <w:rsid w:val="00167789"/>
    <w:rsid w:val="0017013B"/>
    <w:rsid w:val="001701D1"/>
    <w:rsid w:val="00170564"/>
    <w:rsid w:val="00170723"/>
    <w:rsid w:val="00170E2A"/>
    <w:rsid w:val="00170E8C"/>
    <w:rsid w:val="001720C5"/>
    <w:rsid w:val="001722EE"/>
    <w:rsid w:val="00172757"/>
    <w:rsid w:val="00172E10"/>
    <w:rsid w:val="00175D4A"/>
    <w:rsid w:val="00176135"/>
    <w:rsid w:val="001764AB"/>
    <w:rsid w:val="00176A09"/>
    <w:rsid w:val="00176AF0"/>
    <w:rsid w:val="00177B5C"/>
    <w:rsid w:val="00180D67"/>
    <w:rsid w:val="00181037"/>
    <w:rsid w:val="00181044"/>
    <w:rsid w:val="00182626"/>
    <w:rsid w:val="00182C86"/>
    <w:rsid w:val="00183288"/>
    <w:rsid w:val="00183E94"/>
    <w:rsid w:val="00183FC7"/>
    <w:rsid w:val="00185130"/>
    <w:rsid w:val="001856D9"/>
    <w:rsid w:val="00186331"/>
    <w:rsid w:val="00186A32"/>
    <w:rsid w:val="00186D06"/>
    <w:rsid w:val="001875EA"/>
    <w:rsid w:val="001877E1"/>
    <w:rsid w:val="001917AF"/>
    <w:rsid w:val="00192E2E"/>
    <w:rsid w:val="00193080"/>
    <w:rsid w:val="0019446D"/>
    <w:rsid w:val="001946F0"/>
    <w:rsid w:val="0019477B"/>
    <w:rsid w:val="0019484D"/>
    <w:rsid w:val="001948BD"/>
    <w:rsid w:val="00194D4C"/>
    <w:rsid w:val="00195ADF"/>
    <w:rsid w:val="001960FF"/>
    <w:rsid w:val="001969E4"/>
    <w:rsid w:val="00197937"/>
    <w:rsid w:val="001A0866"/>
    <w:rsid w:val="001A0A4E"/>
    <w:rsid w:val="001A148B"/>
    <w:rsid w:val="001A1833"/>
    <w:rsid w:val="001A28D6"/>
    <w:rsid w:val="001A3AC3"/>
    <w:rsid w:val="001A3B1B"/>
    <w:rsid w:val="001A410F"/>
    <w:rsid w:val="001A434C"/>
    <w:rsid w:val="001A5BAA"/>
    <w:rsid w:val="001A5E30"/>
    <w:rsid w:val="001A681D"/>
    <w:rsid w:val="001A6B55"/>
    <w:rsid w:val="001A6E98"/>
    <w:rsid w:val="001A6F44"/>
    <w:rsid w:val="001A77B8"/>
    <w:rsid w:val="001A795A"/>
    <w:rsid w:val="001A79F5"/>
    <w:rsid w:val="001B0D80"/>
    <w:rsid w:val="001B0FE6"/>
    <w:rsid w:val="001B17DF"/>
    <w:rsid w:val="001B225D"/>
    <w:rsid w:val="001B2569"/>
    <w:rsid w:val="001B29E6"/>
    <w:rsid w:val="001B378F"/>
    <w:rsid w:val="001B3856"/>
    <w:rsid w:val="001B41B4"/>
    <w:rsid w:val="001B44F4"/>
    <w:rsid w:val="001B517C"/>
    <w:rsid w:val="001B5BDA"/>
    <w:rsid w:val="001B6250"/>
    <w:rsid w:val="001B749B"/>
    <w:rsid w:val="001B74B9"/>
    <w:rsid w:val="001B7AA5"/>
    <w:rsid w:val="001C0239"/>
    <w:rsid w:val="001C0A99"/>
    <w:rsid w:val="001C0B72"/>
    <w:rsid w:val="001C0CEA"/>
    <w:rsid w:val="001C1551"/>
    <w:rsid w:val="001C29B8"/>
    <w:rsid w:val="001C2CED"/>
    <w:rsid w:val="001C2E01"/>
    <w:rsid w:val="001C33B4"/>
    <w:rsid w:val="001C4D81"/>
    <w:rsid w:val="001C4F5A"/>
    <w:rsid w:val="001C5071"/>
    <w:rsid w:val="001C51A2"/>
    <w:rsid w:val="001C5B4F"/>
    <w:rsid w:val="001C5C92"/>
    <w:rsid w:val="001C61A6"/>
    <w:rsid w:val="001C6467"/>
    <w:rsid w:val="001C717B"/>
    <w:rsid w:val="001D2298"/>
    <w:rsid w:val="001D26A2"/>
    <w:rsid w:val="001D3779"/>
    <w:rsid w:val="001D4017"/>
    <w:rsid w:val="001D49E7"/>
    <w:rsid w:val="001D4DB6"/>
    <w:rsid w:val="001D5E26"/>
    <w:rsid w:val="001D6912"/>
    <w:rsid w:val="001D69C3"/>
    <w:rsid w:val="001D7594"/>
    <w:rsid w:val="001D79CD"/>
    <w:rsid w:val="001E098E"/>
    <w:rsid w:val="001E10A4"/>
    <w:rsid w:val="001E10BC"/>
    <w:rsid w:val="001E1CF3"/>
    <w:rsid w:val="001E30D8"/>
    <w:rsid w:val="001E325E"/>
    <w:rsid w:val="001E33C7"/>
    <w:rsid w:val="001E37D9"/>
    <w:rsid w:val="001E3843"/>
    <w:rsid w:val="001E4489"/>
    <w:rsid w:val="001E5445"/>
    <w:rsid w:val="001E5628"/>
    <w:rsid w:val="001E5D24"/>
    <w:rsid w:val="001E5EF7"/>
    <w:rsid w:val="001E5F3A"/>
    <w:rsid w:val="001E6AC0"/>
    <w:rsid w:val="001F0010"/>
    <w:rsid w:val="001F108E"/>
    <w:rsid w:val="001F124B"/>
    <w:rsid w:val="001F19B5"/>
    <w:rsid w:val="001F1D72"/>
    <w:rsid w:val="001F20F2"/>
    <w:rsid w:val="001F2665"/>
    <w:rsid w:val="001F2FBE"/>
    <w:rsid w:val="001F3459"/>
    <w:rsid w:val="001F3573"/>
    <w:rsid w:val="001F3718"/>
    <w:rsid w:val="001F4704"/>
    <w:rsid w:val="001F4CBF"/>
    <w:rsid w:val="001F5510"/>
    <w:rsid w:val="001F571D"/>
    <w:rsid w:val="001F5EBC"/>
    <w:rsid w:val="001F60A0"/>
    <w:rsid w:val="001F70E8"/>
    <w:rsid w:val="001F78DA"/>
    <w:rsid w:val="001F7D9F"/>
    <w:rsid w:val="00201B41"/>
    <w:rsid w:val="002026CB"/>
    <w:rsid w:val="00203BF7"/>
    <w:rsid w:val="0020476C"/>
    <w:rsid w:val="00204E5D"/>
    <w:rsid w:val="00205703"/>
    <w:rsid w:val="00205E11"/>
    <w:rsid w:val="00206072"/>
    <w:rsid w:val="0020666F"/>
    <w:rsid w:val="00206827"/>
    <w:rsid w:val="00206AEE"/>
    <w:rsid w:val="002073D4"/>
    <w:rsid w:val="00207816"/>
    <w:rsid w:val="0020789A"/>
    <w:rsid w:val="00207A85"/>
    <w:rsid w:val="00210949"/>
    <w:rsid w:val="00210E95"/>
    <w:rsid w:val="00210F15"/>
    <w:rsid w:val="00211DF5"/>
    <w:rsid w:val="0021408A"/>
    <w:rsid w:val="00214094"/>
    <w:rsid w:val="00214E08"/>
    <w:rsid w:val="00214EEE"/>
    <w:rsid w:val="002153BF"/>
    <w:rsid w:val="00215408"/>
    <w:rsid w:val="002156E4"/>
    <w:rsid w:val="00216A82"/>
    <w:rsid w:val="00216B7C"/>
    <w:rsid w:val="00216C2E"/>
    <w:rsid w:val="00216F04"/>
    <w:rsid w:val="00217B15"/>
    <w:rsid w:val="00217C51"/>
    <w:rsid w:val="00217E77"/>
    <w:rsid w:val="0022042D"/>
    <w:rsid w:val="00220C0A"/>
    <w:rsid w:val="002213B7"/>
    <w:rsid w:val="00221B09"/>
    <w:rsid w:val="00222172"/>
    <w:rsid w:val="002221A4"/>
    <w:rsid w:val="00222340"/>
    <w:rsid w:val="00222E32"/>
    <w:rsid w:val="0022316A"/>
    <w:rsid w:val="00223499"/>
    <w:rsid w:val="002235BE"/>
    <w:rsid w:val="0022439F"/>
    <w:rsid w:val="002248DF"/>
    <w:rsid w:val="002249E6"/>
    <w:rsid w:val="00225B58"/>
    <w:rsid w:val="00225C2D"/>
    <w:rsid w:val="00225EE6"/>
    <w:rsid w:val="00226346"/>
    <w:rsid w:val="00226889"/>
    <w:rsid w:val="002268F8"/>
    <w:rsid w:val="00226EB5"/>
    <w:rsid w:val="00226F6C"/>
    <w:rsid w:val="002276FD"/>
    <w:rsid w:val="00227833"/>
    <w:rsid w:val="00227F58"/>
    <w:rsid w:val="00230003"/>
    <w:rsid w:val="00231C50"/>
    <w:rsid w:val="002330F7"/>
    <w:rsid w:val="00233E3C"/>
    <w:rsid w:val="00235339"/>
    <w:rsid w:val="0023704B"/>
    <w:rsid w:val="002373E1"/>
    <w:rsid w:val="00240C2B"/>
    <w:rsid w:val="00240C66"/>
    <w:rsid w:val="00241EA3"/>
    <w:rsid w:val="00242438"/>
    <w:rsid w:val="0024285A"/>
    <w:rsid w:val="00242D63"/>
    <w:rsid w:val="00242F1A"/>
    <w:rsid w:val="00243B7F"/>
    <w:rsid w:val="002446CF"/>
    <w:rsid w:val="002446FB"/>
    <w:rsid w:val="00245782"/>
    <w:rsid w:val="00245BCD"/>
    <w:rsid w:val="00250291"/>
    <w:rsid w:val="002513C2"/>
    <w:rsid w:val="00251964"/>
    <w:rsid w:val="00251CD7"/>
    <w:rsid w:val="00251CEC"/>
    <w:rsid w:val="00251F1B"/>
    <w:rsid w:val="002525D3"/>
    <w:rsid w:val="00253E3F"/>
    <w:rsid w:val="002554F0"/>
    <w:rsid w:val="0025579F"/>
    <w:rsid w:val="00255FF9"/>
    <w:rsid w:val="0025613A"/>
    <w:rsid w:val="002567E4"/>
    <w:rsid w:val="00257852"/>
    <w:rsid w:val="00257B67"/>
    <w:rsid w:val="00257FAF"/>
    <w:rsid w:val="00260084"/>
    <w:rsid w:val="002601A1"/>
    <w:rsid w:val="00261229"/>
    <w:rsid w:val="00261F5E"/>
    <w:rsid w:val="00262A38"/>
    <w:rsid w:val="00262F69"/>
    <w:rsid w:val="00263F43"/>
    <w:rsid w:val="00263FB7"/>
    <w:rsid w:val="00267103"/>
    <w:rsid w:val="0026739B"/>
    <w:rsid w:val="00267FBE"/>
    <w:rsid w:val="00267FFD"/>
    <w:rsid w:val="0027026A"/>
    <w:rsid w:val="00270271"/>
    <w:rsid w:val="00270418"/>
    <w:rsid w:val="00271436"/>
    <w:rsid w:val="002714E4"/>
    <w:rsid w:val="002720E0"/>
    <w:rsid w:val="00272301"/>
    <w:rsid w:val="00272C6B"/>
    <w:rsid w:val="002735FE"/>
    <w:rsid w:val="0027415E"/>
    <w:rsid w:val="00274AF9"/>
    <w:rsid w:val="00275BB4"/>
    <w:rsid w:val="00275C03"/>
    <w:rsid w:val="0027659F"/>
    <w:rsid w:val="00276CA8"/>
    <w:rsid w:val="00276EA5"/>
    <w:rsid w:val="00277AB1"/>
    <w:rsid w:val="0028064F"/>
    <w:rsid w:val="00281429"/>
    <w:rsid w:val="00281566"/>
    <w:rsid w:val="002819C1"/>
    <w:rsid w:val="00282A9C"/>
    <w:rsid w:val="00283F7B"/>
    <w:rsid w:val="002855EA"/>
    <w:rsid w:val="00286014"/>
    <w:rsid w:val="00286140"/>
    <w:rsid w:val="00286FCE"/>
    <w:rsid w:val="00287A1B"/>
    <w:rsid w:val="00287F4F"/>
    <w:rsid w:val="002902B1"/>
    <w:rsid w:val="002907DE"/>
    <w:rsid w:val="00290825"/>
    <w:rsid w:val="00291086"/>
    <w:rsid w:val="00291281"/>
    <w:rsid w:val="00291B1F"/>
    <w:rsid w:val="0029218E"/>
    <w:rsid w:val="002923D9"/>
    <w:rsid w:val="0029312C"/>
    <w:rsid w:val="00293329"/>
    <w:rsid w:val="002938EA"/>
    <w:rsid w:val="00293F8C"/>
    <w:rsid w:val="00294172"/>
    <w:rsid w:val="00294C9C"/>
    <w:rsid w:val="002953D3"/>
    <w:rsid w:val="00295531"/>
    <w:rsid w:val="0029575D"/>
    <w:rsid w:val="0029593D"/>
    <w:rsid w:val="00295DA7"/>
    <w:rsid w:val="00295EC5"/>
    <w:rsid w:val="00296E92"/>
    <w:rsid w:val="002975F6"/>
    <w:rsid w:val="002A0108"/>
    <w:rsid w:val="002A0B5F"/>
    <w:rsid w:val="002A1B2E"/>
    <w:rsid w:val="002A1BAB"/>
    <w:rsid w:val="002A1C69"/>
    <w:rsid w:val="002A2027"/>
    <w:rsid w:val="002A33B6"/>
    <w:rsid w:val="002A34DF"/>
    <w:rsid w:val="002A3503"/>
    <w:rsid w:val="002A3FE7"/>
    <w:rsid w:val="002A4B28"/>
    <w:rsid w:val="002A5317"/>
    <w:rsid w:val="002A578F"/>
    <w:rsid w:val="002A5ACB"/>
    <w:rsid w:val="002A5B54"/>
    <w:rsid w:val="002A5F9B"/>
    <w:rsid w:val="002A65C8"/>
    <w:rsid w:val="002A6801"/>
    <w:rsid w:val="002A7993"/>
    <w:rsid w:val="002B074B"/>
    <w:rsid w:val="002B09CD"/>
    <w:rsid w:val="002B103F"/>
    <w:rsid w:val="002B1774"/>
    <w:rsid w:val="002B19CA"/>
    <w:rsid w:val="002B260D"/>
    <w:rsid w:val="002B2DE2"/>
    <w:rsid w:val="002B37B3"/>
    <w:rsid w:val="002B3B38"/>
    <w:rsid w:val="002B43B1"/>
    <w:rsid w:val="002B4D47"/>
    <w:rsid w:val="002B567D"/>
    <w:rsid w:val="002B59C2"/>
    <w:rsid w:val="002B6261"/>
    <w:rsid w:val="002B65B1"/>
    <w:rsid w:val="002B6D1E"/>
    <w:rsid w:val="002B7C59"/>
    <w:rsid w:val="002C05CD"/>
    <w:rsid w:val="002C0A3D"/>
    <w:rsid w:val="002C0E4D"/>
    <w:rsid w:val="002C106D"/>
    <w:rsid w:val="002C179B"/>
    <w:rsid w:val="002C1845"/>
    <w:rsid w:val="002C1880"/>
    <w:rsid w:val="002C1D77"/>
    <w:rsid w:val="002C24A0"/>
    <w:rsid w:val="002C24ED"/>
    <w:rsid w:val="002C2A7E"/>
    <w:rsid w:val="002C3756"/>
    <w:rsid w:val="002C3BA2"/>
    <w:rsid w:val="002C438D"/>
    <w:rsid w:val="002C43A5"/>
    <w:rsid w:val="002C68E9"/>
    <w:rsid w:val="002C6F0E"/>
    <w:rsid w:val="002C7039"/>
    <w:rsid w:val="002C7586"/>
    <w:rsid w:val="002D03AD"/>
    <w:rsid w:val="002D10C8"/>
    <w:rsid w:val="002D139F"/>
    <w:rsid w:val="002D1AD1"/>
    <w:rsid w:val="002D1B22"/>
    <w:rsid w:val="002D1FF4"/>
    <w:rsid w:val="002D23A9"/>
    <w:rsid w:val="002D2E54"/>
    <w:rsid w:val="002D35E7"/>
    <w:rsid w:val="002D3EA6"/>
    <w:rsid w:val="002D4A52"/>
    <w:rsid w:val="002D4D52"/>
    <w:rsid w:val="002D4F45"/>
    <w:rsid w:val="002D5B9B"/>
    <w:rsid w:val="002D7103"/>
    <w:rsid w:val="002D7CBF"/>
    <w:rsid w:val="002D7E39"/>
    <w:rsid w:val="002E0459"/>
    <w:rsid w:val="002E0525"/>
    <w:rsid w:val="002E0847"/>
    <w:rsid w:val="002E1532"/>
    <w:rsid w:val="002E1A1F"/>
    <w:rsid w:val="002E2120"/>
    <w:rsid w:val="002E5711"/>
    <w:rsid w:val="002E6B4C"/>
    <w:rsid w:val="002F00E5"/>
    <w:rsid w:val="002F079B"/>
    <w:rsid w:val="002F08FF"/>
    <w:rsid w:val="002F147D"/>
    <w:rsid w:val="002F17B9"/>
    <w:rsid w:val="002F193C"/>
    <w:rsid w:val="002F19B8"/>
    <w:rsid w:val="002F1B75"/>
    <w:rsid w:val="002F1C8F"/>
    <w:rsid w:val="002F2172"/>
    <w:rsid w:val="002F2263"/>
    <w:rsid w:val="002F35F1"/>
    <w:rsid w:val="002F38BF"/>
    <w:rsid w:val="002F45AA"/>
    <w:rsid w:val="002F473E"/>
    <w:rsid w:val="002F5441"/>
    <w:rsid w:val="002F63A6"/>
    <w:rsid w:val="002F640C"/>
    <w:rsid w:val="002F6513"/>
    <w:rsid w:val="002F6750"/>
    <w:rsid w:val="002F6AB7"/>
    <w:rsid w:val="003017A0"/>
    <w:rsid w:val="00302C64"/>
    <w:rsid w:val="003032FF"/>
    <w:rsid w:val="00303500"/>
    <w:rsid w:val="00305540"/>
    <w:rsid w:val="00305AF8"/>
    <w:rsid w:val="00306985"/>
    <w:rsid w:val="0030713A"/>
    <w:rsid w:val="003074EE"/>
    <w:rsid w:val="00311169"/>
    <w:rsid w:val="00311BF1"/>
    <w:rsid w:val="00311C3C"/>
    <w:rsid w:val="003128AF"/>
    <w:rsid w:val="003132F3"/>
    <w:rsid w:val="003133B0"/>
    <w:rsid w:val="00314B36"/>
    <w:rsid w:val="00315B64"/>
    <w:rsid w:val="00316A4B"/>
    <w:rsid w:val="00316C58"/>
    <w:rsid w:val="00316CEA"/>
    <w:rsid w:val="00317218"/>
    <w:rsid w:val="00317F8C"/>
    <w:rsid w:val="00320FFD"/>
    <w:rsid w:val="003212DB"/>
    <w:rsid w:val="00321A70"/>
    <w:rsid w:val="00321B82"/>
    <w:rsid w:val="00321EF3"/>
    <w:rsid w:val="00322351"/>
    <w:rsid w:val="00322F29"/>
    <w:rsid w:val="003239AA"/>
    <w:rsid w:val="00323CE0"/>
    <w:rsid w:val="00323E9A"/>
    <w:rsid w:val="00324500"/>
    <w:rsid w:val="00324686"/>
    <w:rsid w:val="00325D31"/>
    <w:rsid w:val="00330C2C"/>
    <w:rsid w:val="00331037"/>
    <w:rsid w:val="003315A6"/>
    <w:rsid w:val="0033212D"/>
    <w:rsid w:val="00332232"/>
    <w:rsid w:val="003349E0"/>
    <w:rsid w:val="00334C50"/>
    <w:rsid w:val="00336AA2"/>
    <w:rsid w:val="00337A73"/>
    <w:rsid w:val="00337D53"/>
    <w:rsid w:val="00337D64"/>
    <w:rsid w:val="0034046A"/>
    <w:rsid w:val="00340C9B"/>
    <w:rsid w:val="00342313"/>
    <w:rsid w:val="00342B41"/>
    <w:rsid w:val="00342D25"/>
    <w:rsid w:val="00342F76"/>
    <w:rsid w:val="00344133"/>
    <w:rsid w:val="003443C9"/>
    <w:rsid w:val="0034454E"/>
    <w:rsid w:val="0034575A"/>
    <w:rsid w:val="00346216"/>
    <w:rsid w:val="003469E5"/>
    <w:rsid w:val="00347865"/>
    <w:rsid w:val="00347C90"/>
    <w:rsid w:val="00350C81"/>
    <w:rsid w:val="003517D4"/>
    <w:rsid w:val="0035183A"/>
    <w:rsid w:val="00351A56"/>
    <w:rsid w:val="00351B43"/>
    <w:rsid w:val="00352D5E"/>
    <w:rsid w:val="003530D5"/>
    <w:rsid w:val="00353A2F"/>
    <w:rsid w:val="0035444A"/>
    <w:rsid w:val="003547B6"/>
    <w:rsid w:val="0035487A"/>
    <w:rsid w:val="00354A8B"/>
    <w:rsid w:val="00355183"/>
    <w:rsid w:val="00355793"/>
    <w:rsid w:val="00355A27"/>
    <w:rsid w:val="00355D0B"/>
    <w:rsid w:val="00355DAF"/>
    <w:rsid w:val="003567F7"/>
    <w:rsid w:val="003569FD"/>
    <w:rsid w:val="00357B37"/>
    <w:rsid w:val="00357E12"/>
    <w:rsid w:val="003609EF"/>
    <w:rsid w:val="00360C04"/>
    <w:rsid w:val="00361D23"/>
    <w:rsid w:val="00361FB0"/>
    <w:rsid w:val="0036349A"/>
    <w:rsid w:val="00363C85"/>
    <w:rsid w:val="00364267"/>
    <w:rsid w:val="003650F4"/>
    <w:rsid w:val="00365BD2"/>
    <w:rsid w:val="00365D6C"/>
    <w:rsid w:val="00365EAD"/>
    <w:rsid w:val="00366650"/>
    <w:rsid w:val="00366D0F"/>
    <w:rsid w:val="00366FFD"/>
    <w:rsid w:val="003676BE"/>
    <w:rsid w:val="00367CCE"/>
    <w:rsid w:val="00370139"/>
    <w:rsid w:val="0037093D"/>
    <w:rsid w:val="00370C7C"/>
    <w:rsid w:val="00370FBC"/>
    <w:rsid w:val="00371296"/>
    <w:rsid w:val="003717CE"/>
    <w:rsid w:val="00371DF9"/>
    <w:rsid w:val="00372EF1"/>
    <w:rsid w:val="003734FF"/>
    <w:rsid w:val="00373D44"/>
    <w:rsid w:val="00374275"/>
    <w:rsid w:val="00374515"/>
    <w:rsid w:val="003759AA"/>
    <w:rsid w:val="0037648D"/>
    <w:rsid w:val="00376BDA"/>
    <w:rsid w:val="00376C36"/>
    <w:rsid w:val="00377A93"/>
    <w:rsid w:val="00380331"/>
    <w:rsid w:val="00380606"/>
    <w:rsid w:val="00381767"/>
    <w:rsid w:val="00381F8A"/>
    <w:rsid w:val="00382033"/>
    <w:rsid w:val="00382207"/>
    <w:rsid w:val="0038283F"/>
    <w:rsid w:val="00383A6B"/>
    <w:rsid w:val="00384370"/>
    <w:rsid w:val="00384D81"/>
    <w:rsid w:val="00384E12"/>
    <w:rsid w:val="003859F8"/>
    <w:rsid w:val="003873F3"/>
    <w:rsid w:val="0039044E"/>
    <w:rsid w:val="003910E3"/>
    <w:rsid w:val="003914AD"/>
    <w:rsid w:val="00391980"/>
    <w:rsid w:val="00391EBC"/>
    <w:rsid w:val="00392151"/>
    <w:rsid w:val="0039265E"/>
    <w:rsid w:val="003928A7"/>
    <w:rsid w:val="00392967"/>
    <w:rsid w:val="00393256"/>
    <w:rsid w:val="00393435"/>
    <w:rsid w:val="00393689"/>
    <w:rsid w:val="0039379A"/>
    <w:rsid w:val="00394D6F"/>
    <w:rsid w:val="00395185"/>
    <w:rsid w:val="0039556D"/>
    <w:rsid w:val="00396ACA"/>
    <w:rsid w:val="00396B45"/>
    <w:rsid w:val="00397183"/>
    <w:rsid w:val="00397696"/>
    <w:rsid w:val="003A0361"/>
    <w:rsid w:val="003A0B8B"/>
    <w:rsid w:val="003A1E5C"/>
    <w:rsid w:val="003A23DE"/>
    <w:rsid w:val="003A331E"/>
    <w:rsid w:val="003A44B4"/>
    <w:rsid w:val="003A4A29"/>
    <w:rsid w:val="003A4BE2"/>
    <w:rsid w:val="003A51CB"/>
    <w:rsid w:val="003A53A9"/>
    <w:rsid w:val="003A5563"/>
    <w:rsid w:val="003A594A"/>
    <w:rsid w:val="003A5C65"/>
    <w:rsid w:val="003A641E"/>
    <w:rsid w:val="003A6C48"/>
    <w:rsid w:val="003A7406"/>
    <w:rsid w:val="003B0FCA"/>
    <w:rsid w:val="003B1000"/>
    <w:rsid w:val="003B1A38"/>
    <w:rsid w:val="003B2856"/>
    <w:rsid w:val="003B2DC8"/>
    <w:rsid w:val="003B33D4"/>
    <w:rsid w:val="003B3771"/>
    <w:rsid w:val="003B4E40"/>
    <w:rsid w:val="003B598C"/>
    <w:rsid w:val="003B5A46"/>
    <w:rsid w:val="003B65B5"/>
    <w:rsid w:val="003B7734"/>
    <w:rsid w:val="003C00C3"/>
    <w:rsid w:val="003C04F9"/>
    <w:rsid w:val="003C08FC"/>
    <w:rsid w:val="003C0AEC"/>
    <w:rsid w:val="003C0FD5"/>
    <w:rsid w:val="003C1095"/>
    <w:rsid w:val="003C1BCC"/>
    <w:rsid w:val="003C37A0"/>
    <w:rsid w:val="003C431B"/>
    <w:rsid w:val="003C473F"/>
    <w:rsid w:val="003C483F"/>
    <w:rsid w:val="003C4B7E"/>
    <w:rsid w:val="003C4C4A"/>
    <w:rsid w:val="003C4D9D"/>
    <w:rsid w:val="003C4FC7"/>
    <w:rsid w:val="003C5222"/>
    <w:rsid w:val="003C6841"/>
    <w:rsid w:val="003C7E0A"/>
    <w:rsid w:val="003D0A0D"/>
    <w:rsid w:val="003D2277"/>
    <w:rsid w:val="003D2381"/>
    <w:rsid w:val="003D2549"/>
    <w:rsid w:val="003D2584"/>
    <w:rsid w:val="003D2D8B"/>
    <w:rsid w:val="003D33F3"/>
    <w:rsid w:val="003D3569"/>
    <w:rsid w:val="003D3990"/>
    <w:rsid w:val="003D3D23"/>
    <w:rsid w:val="003D3D51"/>
    <w:rsid w:val="003D4553"/>
    <w:rsid w:val="003D4570"/>
    <w:rsid w:val="003D4727"/>
    <w:rsid w:val="003D52E8"/>
    <w:rsid w:val="003D6882"/>
    <w:rsid w:val="003D69C1"/>
    <w:rsid w:val="003D6CB3"/>
    <w:rsid w:val="003D6EAC"/>
    <w:rsid w:val="003E058A"/>
    <w:rsid w:val="003E06C7"/>
    <w:rsid w:val="003E0768"/>
    <w:rsid w:val="003E09B7"/>
    <w:rsid w:val="003E2285"/>
    <w:rsid w:val="003E240D"/>
    <w:rsid w:val="003E2567"/>
    <w:rsid w:val="003E2E76"/>
    <w:rsid w:val="003E31BC"/>
    <w:rsid w:val="003E4366"/>
    <w:rsid w:val="003E4624"/>
    <w:rsid w:val="003E4982"/>
    <w:rsid w:val="003E72EA"/>
    <w:rsid w:val="003E7C5C"/>
    <w:rsid w:val="003F0282"/>
    <w:rsid w:val="003F0E00"/>
    <w:rsid w:val="003F12D4"/>
    <w:rsid w:val="003F158D"/>
    <w:rsid w:val="003F3F9B"/>
    <w:rsid w:val="003F49D8"/>
    <w:rsid w:val="003F4C25"/>
    <w:rsid w:val="003F4C9E"/>
    <w:rsid w:val="003F4FDB"/>
    <w:rsid w:val="003F5518"/>
    <w:rsid w:val="003F58B5"/>
    <w:rsid w:val="003F5A99"/>
    <w:rsid w:val="003F647E"/>
    <w:rsid w:val="003F6B4C"/>
    <w:rsid w:val="003F6D57"/>
    <w:rsid w:val="003F746B"/>
    <w:rsid w:val="003F77BC"/>
    <w:rsid w:val="003F7827"/>
    <w:rsid w:val="00400CF6"/>
    <w:rsid w:val="004017A6"/>
    <w:rsid w:val="00401A81"/>
    <w:rsid w:val="0040239F"/>
    <w:rsid w:val="00402756"/>
    <w:rsid w:val="004028BE"/>
    <w:rsid w:val="00402A8C"/>
    <w:rsid w:val="004034EF"/>
    <w:rsid w:val="0040382B"/>
    <w:rsid w:val="00403898"/>
    <w:rsid w:val="004038D7"/>
    <w:rsid w:val="00403A6A"/>
    <w:rsid w:val="00404402"/>
    <w:rsid w:val="004044C0"/>
    <w:rsid w:val="00404512"/>
    <w:rsid w:val="00404685"/>
    <w:rsid w:val="00404B02"/>
    <w:rsid w:val="00404B26"/>
    <w:rsid w:val="00404F43"/>
    <w:rsid w:val="0040523E"/>
    <w:rsid w:val="004054CA"/>
    <w:rsid w:val="00405B56"/>
    <w:rsid w:val="00406151"/>
    <w:rsid w:val="004065DC"/>
    <w:rsid w:val="00406628"/>
    <w:rsid w:val="00406A02"/>
    <w:rsid w:val="00407883"/>
    <w:rsid w:val="00407BEB"/>
    <w:rsid w:val="00407CC2"/>
    <w:rsid w:val="004100D3"/>
    <w:rsid w:val="00410416"/>
    <w:rsid w:val="00410C9D"/>
    <w:rsid w:val="00410CA6"/>
    <w:rsid w:val="0041195C"/>
    <w:rsid w:val="004121EB"/>
    <w:rsid w:val="004128C2"/>
    <w:rsid w:val="00412AB7"/>
    <w:rsid w:val="00412BCE"/>
    <w:rsid w:val="00413A1D"/>
    <w:rsid w:val="00413BF1"/>
    <w:rsid w:val="004143FA"/>
    <w:rsid w:val="00414689"/>
    <w:rsid w:val="00415078"/>
    <w:rsid w:val="004152AD"/>
    <w:rsid w:val="004155C5"/>
    <w:rsid w:val="00415F76"/>
    <w:rsid w:val="0041622E"/>
    <w:rsid w:val="00416BE5"/>
    <w:rsid w:val="00416DB1"/>
    <w:rsid w:val="00416E0E"/>
    <w:rsid w:val="00417F22"/>
    <w:rsid w:val="0042167B"/>
    <w:rsid w:val="00422D4E"/>
    <w:rsid w:val="004231FE"/>
    <w:rsid w:val="00423D75"/>
    <w:rsid w:val="0042441B"/>
    <w:rsid w:val="00424B41"/>
    <w:rsid w:val="00424FBD"/>
    <w:rsid w:val="00425276"/>
    <w:rsid w:val="00426AA9"/>
    <w:rsid w:val="00426C3F"/>
    <w:rsid w:val="00427017"/>
    <w:rsid w:val="00427FB9"/>
    <w:rsid w:val="0043214C"/>
    <w:rsid w:val="0043231E"/>
    <w:rsid w:val="004324E5"/>
    <w:rsid w:val="00432662"/>
    <w:rsid w:val="00433488"/>
    <w:rsid w:val="00434823"/>
    <w:rsid w:val="00434A6C"/>
    <w:rsid w:val="0043519D"/>
    <w:rsid w:val="00435674"/>
    <w:rsid w:val="004358B8"/>
    <w:rsid w:val="004366F0"/>
    <w:rsid w:val="004367FF"/>
    <w:rsid w:val="00436A0F"/>
    <w:rsid w:val="004371A2"/>
    <w:rsid w:val="004373D4"/>
    <w:rsid w:val="00437CE1"/>
    <w:rsid w:val="00437DFD"/>
    <w:rsid w:val="00440804"/>
    <w:rsid w:val="00441ACC"/>
    <w:rsid w:val="00441C50"/>
    <w:rsid w:val="00441D3A"/>
    <w:rsid w:val="00442769"/>
    <w:rsid w:val="00443121"/>
    <w:rsid w:val="00443985"/>
    <w:rsid w:val="00443A28"/>
    <w:rsid w:val="00443B7C"/>
    <w:rsid w:val="00444B52"/>
    <w:rsid w:val="00446B86"/>
    <w:rsid w:val="0044768C"/>
    <w:rsid w:val="00450899"/>
    <w:rsid w:val="00450B3F"/>
    <w:rsid w:val="00451281"/>
    <w:rsid w:val="004512E4"/>
    <w:rsid w:val="00451357"/>
    <w:rsid w:val="004515BB"/>
    <w:rsid w:val="004517FC"/>
    <w:rsid w:val="00453243"/>
    <w:rsid w:val="00453B8C"/>
    <w:rsid w:val="0045404A"/>
    <w:rsid w:val="0045413D"/>
    <w:rsid w:val="00454FA2"/>
    <w:rsid w:val="00455DED"/>
    <w:rsid w:val="0045720D"/>
    <w:rsid w:val="00460BF3"/>
    <w:rsid w:val="004614F3"/>
    <w:rsid w:val="00462B74"/>
    <w:rsid w:val="00462C8B"/>
    <w:rsid w:val="00462EE0"/>
    <w:rsid w:val="00463024"/>
    <w:rsid w:val="0046326E"/>
    <w:rsid w:val="00463513"/>
    <w:rsid w:val="00463824"/>
    <w:rsid w:val="00463EF5"/>
    <w:rsid w:val="004640BF"/>
    <w:rsid w:val="004641A0"/>
    <w:rsid w:val="0046430F"/>
    <w:rsid w:val="004659C4"/>
    <w:rsid w:val="004660D0"/>
    <w:rsid w:val="00466224"/>
    <w:rsid w:val="00466333"/>
    <w:rsid w:val="004666A7"/>
    <w:rsid w:val="004666AE"/>
    <w:rsid w:val="00466CAF"/>
    <w:rsid w:val="004676E4"/>
    <w:rsid w:val="00470C2D"/>
    <w:rsid w:val="00470C43"/>
    <w:rsid w:val="00471650"/>
    <w:rsid w:val="00471A7F"/>
    <w:rsid w:val="00471AD7"/>
    <w:rsid w:val="004723DF"/>
    <w:rsid w:val="00472642"/>
    <w:rsid w:val="004727BF"/>
    <w:rsid w:val="00472803"/>
    <w:rsid w:val="00472A6C"/>
    <w:rsid w:val="00474BBA"/>
    <w:rsid w:val="00474EA6"/>
    <w:rsid w:val="00475097"/>
    <w:rsid w:val="00475B76"/>
    <w:rsid w:val="0048099E"/>
    <w:rsid w:val="00480BAB"/>
    <w:rsid w:val="00480D6B"/>
    <w:rsid w:val="004814DE"/>
    <w:rsid w:val="0048173D"/>
    <w:rsid w:val="00482B70"/>
    <w:rsid w:val="00483FBB"/>
    <w:rsid w:val="0048404D"/>
    <w:rsid w:val="00484197"/>
    <w:rsid w:val="0048429A"/>
    <w:rsid w:val="00484918"/>
    <w:rsid w:val="00484B2F"/>
    <w:rsid w:val="00484CFE"/>
    <w:rsid w:val="004869DC"/>
    <w:rsid w:val="00486AAD"/>
    <w:rsid w:val="0048700A"/>
    <w:rsid w:val="00487739"/>
    <w:rsid w:val="00490159"/>
    <w:rsid w:val="004908F6"/>
    <w:rsid w:val="00490A92"/>
    <w:rsid w:val="00490E9F"/>
    <w:rsid w:val="004919F3"/>
    <w:rsid w:val="00491CD5"/>
    <w:rsid w:val="004925A8"/>
    <w:rsid w:val="00492EBD"/>
    <w:rsid w:val="004945AC"/>
    <w:rsid w:val="00494F61"/>
    <w:rsid w:val="004956C4"/>
    <w:rsid w:val="00496CC8"/>
    <w:rsid w:val="004971AB"/>
    <w:rsid w:val="004A0FAC"/>
    <w:rsid w:val="004A100C"/>
    <w:rsid w:val="004A154C"/>
    <w:rsid w:val="004A1D95"/>
    <w:rsid w:val="004A23B3"/>
    <w:rsid w:val="004A292E"/>
    <w:rsid w:val="004A3493"/>
    <w:rsid w:val="004A440B"/>
    <w:rsid w:val="004A4729"/>
    <w:rsid w:val="004A551C"/>
    <w:rsid w:val="004A6036"/>
    <w:rsid w:val="004A6443"/>
    <w:rsid w:val="004A6B20"/>
    <w:rsid w:val="004B047C"/>
    <w:rsid w:val="004B0E6C"/>
    <w:rsid w:val="004B0FA4"/>
    <w:rsid w:val="004B157E"/>
    <w:rsid w:val="004B20E0"/>
    <w:rsid w:val="004B23D2"/>
    <w:rsid w:val="004B36E5"/>
    <w:rsid w:val="004B4556"/>
    <w:rsid w:val="004B6016"/>
    <w:rsid w:val="004B6E17"/>
    <w:rsid w:val="004B71A3"/>
    <w:rsid w:val="004B72FF"/>
    <w:rsid w:val="004B7B5B"/>
    <w:rsid w:val="004B7C9E"/>
    <w:rsid w:val="004B7D4C"/>
    <w:rsid w:val="004C04EE"/>
    <w:rsid w:val="004C04F5"/>
    <w:rsid w:val="004C05BC"/>
    <w:rsid w:val="004C2685"/>
    <w:rsid w:val="004C323A"/>
    <w:rsid w:val="004C4C4F"/>
    <w:rsid w:val="004C55B4"/>
    <w:rsid w:val="004C59D7"/>
    <w:rsid w:val="004C601C"/>
    <w:rsid w:val="004C6220"/>
    <w:rsid w:val="004C6741"/>
    <w:rsid w:val="004C69C0"/>
    <w:rsid w:val="004C72A1"/>
    <w:rsid w:val="004C779E"/>
    <w:rsid w:val="004C7C38"/>
    <w:rsid w:val="004D00EB"/>
    <w:rsid w:val="004D01B7"/>
    <w:rsid w:val="004D0F70"/>
    <w:rsid w:val="004D2085"/>
    <w:rsid w:val="004D2472"/>
    <w:rsid w:val="004D5D69"/>
    <w:rsid w:val="004D60AB"/>
    <w:rsid w:val="004D6A5A"/>
    <w:rsid w:val="004D75C8"/>
    <w:rsid w:val="004D78F7"/>
    <w:rsid w:val="004D7F2A"/>
    <w:rsid w:val="004E00FE"/>
    <w:rsid w:val="004E09AC"/>
    <w:rsid w:val="004E0E21"/>
    <w:rsid w:val="004E1F78"/>
    <w:rsid w:val="004E3A74"/>
    <w:rsid w:val="004E3EAE"/>
    <w:rsid w:val="004E403D"/>
    <w:rsid w:val="004E42A0"/>
    <w:rsid w:val="004E5A28"/>
    <w:rsid w:val="004E5C06"/>
    <w:rsid w:val="004E5C9C"/>
    <w:rsid w:val="004E6720"/>
    <w:rsid w:val="004E721D"/>
    <w:rsid w:val="004E7351"/>
    <w:rsid w:val="004E73D1"/>
    <w:rsid w:val="004E75F2"/>
    <w:rsid w:val="004E7831"/>
    <w:rsid w:val="004F0B02"/>
    <w:rsid w:val="004F111C"/>
    <w:rsid w:val="004F12C2"/>
    <w:rsid w:val="004F151B"/>
    <w:rsid w:val="004F1616"/>
    <w:rsid w:val="004F1B98"/>
    <w:rsid w:val="004F1C4C"/>
    <w:rsid w:val="004F246B"/>
    <w:rsid w:val="004F26AD"/>
    <w:rsid w:val="004F4A57"/>
    <w:rsid w:val="004F557C"/>
    <w:rsid w:val="004F5EDF"/>
    <w:rsid w:val="004F6A0E"/>
    <w:rsid w:val="004F6DC8"/>
    <w:rsid w:val="004F7017"/>
    <w:rsid w:val="004F713D"/>
    <w:rsid w:val="004F74FF"/>
    <w:rsid w:val="004F7621"/>
    <w:rsid w:val="004F7E97"/>
    <w:rsid w:val="004F7F04"/>
    <w:rsid w:val="00500305"/>
    <w:rsid w:val="005006CB"/>
    <w:rsid w:val="0050110A"/>
    <w:rsid w:val="00501941"/>
    <w:rsid w:val="00501E89"/>
    <w:rsid w:val="00502083"/>
    <w:rsid w:val="005028E3"/>
    <w:rsid w:val="00503015"/>
    <w:rsid w:val="0050309E"/>
    <w:rsid w:val="00503257"/>
    <w:rsid w:val="00504E51"/>
    <w:rsid w:val="00505C84"/>
    <w:rsid w:val="0050613E"/>
    <w:rsid w:val="00507168"/>
    <w:rsid w:val="00507194"/>
    <w:rsid w:val="00507C9D"/>
    <w:rsid w:val="005105C0"/>
    <w:rsid w:val="00510780"/>
    <w:rsid w:val="00511842"/>
    <w:rsid w:val="00511DC2"/>
    <w:rsid w:val="00511EBC"/>
    <w:rsid w:val="00512DBF"/>
    <w:rsid w:val="00512EBA"/>
    <w:rsid w:val="00513245"/>
    <w:rsid w:val="005135D5"/>
    <w:rsid w:val="00513B17"/>
    <w:rsid w:val="00513E0A"/>
    <w:rsid w:val="00514462"/>
    <w:rsid w:val="00514519"/>
    <w:rsid w:val="00514AEC"/>
    <w:rsid w:val="00515350"/>
    <w:rsid w:val="0051596C"/>
    <w:rsid w:val="005163F4"/>
    <w:rsid w:val="0051671D"/>
    <w:rsid w:val="00516A09"/>
    <w:rsid w:val="005209CA"/>
    <w:rsid w:val="00521540"/>
    <w:rsid w:val="00521992"/>
    <w:rsid w:val="00521E8B"/>
    <w:rsid w:val="00523247"/>
    <w:rsid w:val="0052388D"/>
    <w:rsid w:val="005238FA"/>
    <w:rsid w:val="00524006"/>
    <w:rsid w:val="00524017"/>
    <w:rsid w:val="005250A8"/>
    <w:rsid w:val="0052541F"/>
    <w:rsid w:val="00525A66"/>
    <w:rsid w:val="00525C7D"/>
    <w:rsid w:val="00525E4C"/>
    <w:rsid w:val="00525F92"/>
    <w:rsid w:val="00527121"/>
    <w:rsid w:val="00527C22"/>
    <w:rsid w:val="005308B5"/>
    <w:rsid w:val="00531394"/>
    <w:rsid w:val="00531545"/>
    <w:rsid w:val="00531618"/>
    <w:rsid w:val="005318D3"/>
    <w:rsid w:val="005329F9"/>
    <w:rsid w:val="00532A7D"/>
    <w:rsid w:val="00532E49"/>
    <w:rsid w:val="005330CB"/>
    <w:rsid w:val="005333D8"/>
    <w:rsid w:val="005335E2"/>
    <w:rsid w:val="0053390E"/>
    <w:rsid w:val="0053425A"/>
    <w:rsid w:val="00534769"/>
    <w:rsid w:val="005354FB"/>
    <w:rsid w:val="00535835"/>
    <w:rsid w:val="00535B22"/>
    <w:rsid w:val="00536030"/>
    <w:rsid w:val="005377E8"/>
    <w:rsid w:val="005379A1"/>
    <w:rsid w:val="00537D9F"/>
    <w:rsid w:val="00537DFC"/>
    <w:rsid w:val="005402BD"/>
    <w:rsid w:val="0054142E"/>
    <w:rsid w:val="005432CF"/>
    <w:rsid w:val="00543366"/>
    <w:rsid w:val="00543FD1"/>
    <w:rsid w:val="00544226"/>
    <w:rsid w:val="005448FF"/>
    <w:rsid w:val="00544D1C"/>
    <w:rsid w:val="00545F87"/>
    <w:rsid w:val="005465F6"/>
    <w:rsid w:val="00546D2F"/>
    <w:rsid w:val="00546F0A"/>
    <w:rsid w:val="005472EF"/>
    <w:rsid w:val="00547A3D"/>
    <w:rsid w:val="00550817"/>
    <w:rsid w:val="00550FC3"/>
    <w:rsid w:val="00551586"/>
    <w:rsid w:val="00551B48"/>
    <w:rsid w:val="005522E9"/>
    <w:rsid w:val="005525E1"/>
    <w:rsid w:val="00552EA6"/>
    <w:rsid w:val="005536B2"/>
    <w:rsid w:val="005536C1"/>
    <w:rsid w:val="005538F6"/>
    <w:rsid w:val="005556F6"/>
    <w:rsid w:val="00555874"/>
    <w:rsid w:val="005563DD"/>
    <w:rsid w:val="005574E2"/>
    <w:rsid w:val="0055750B"/>
    <w:rsid w:val="005575BF"/>
    <w:rsid w:val="00561A9A"/>
    <w:rsid w:val="005620D3"/>
    <w:rsid w:val="0056293B"/>
    <w:rsid w:val="00563A6A"/>
    <w:rsid w:val="00563BA0"/>
    <w:rsid w:val="005646C7"/>
    <w:rsid w:val="00564A58"/>
    <w:rsid w:val="00564AD4"/>
    <w:rsid w:val="00564D96"/>
    <w:rsid w:val="0056517B"/>
    <w:rsid w:val="00565A8E"/>
    <w:rsid w:val="00565BFD"/>
    <w:rsid w:val="005663EB"/>
    <w:rsid w:val="00566864"/>
    <w:rsid w:val="00567A1A"/>
    <w:rsid w:val="00570FB9"/>
    <w:rsid w:val="00571192"/>
    <w:rsid w:val="005717FA"/>
    <w:rsid w:val="00573604"/>
    <w:rsid w:val="00573A27"/>
    <w:rsid w:val="00574337"/>
    <w:rsid w:val="00576127"/>
    <w:rsid w:val="0057621F"/>
    <w:rsid w:val="00576291"/>
    <w:rsid w:val="005765AA"/>
    <w:rsid w:val="00576D00"/>
    <w:rsid w:val="00576E0F"/>
    <w:rsid w:val="005770FE"/>
    <w:rsid w:val="00580822"/>
    <w:rsid w:val="00580B0B"/>
    <w:rsid w:val="00581B1C"/>
    <w:rsid w:val="00581D48"/>
    <w:rsid w:val="0058285F"/>
    <w:rsid w:val="005831F5"/>
    <w:rsid w:val="005833FC"/>
    <w:rsid w:val="00583E3C"/>
    <w:rsid w:val="005860DD"/>
    <w:rsid w:val="0058630B"/>
    <w:rsid w:val="00586D2E"/>
    <w:rsid w:val="005871C3"/>
    <w:rsid w:val="005875C9"/>
    <w:rsid w:val="005877CB"/>
    <w:rsid w:val="00587C8F"/>
    <w:rsid w:val="0059070F"/>
    <w:rsid w:val="00590B85"/>
    <w:rsid w:val="00590C1E"/>
    <w:rsid w:val="005927AB"/>
    <w:rsid w:val="00593DC3"/>
    <w:rsid w:val="00593DC7"/>
    <w:rsid w:val="00594455"/>
    <w:rsid w:val="005948E1"/>
    <w:rsid w:val="00595271"/>
    <w:rsid w:val="005953A4"/>
    <w:rsid w:val="005954C4"/>
    <w:rsid w:val="00595E09"/>
    <w:rsid w:val="00595ECC"/>
    <w:rsid w:val="00595F87"/>
    <w:rsid w:val="005962CB"/>
    <w:rsid w:val="00597717"/>
    <w:rsid w:val="00597817"/>
    <w:rsid w:val="005A015E"/>
    <w:rsid w:val="005A0AB2"/>
    <w:rsid w:val="005A10CB"/>
    <w:rsid w:val="005A117C"/>
    <w:rsid w:val="005A1A10"/>
    <w:rsid w:val="005A1BF9"/>
    <w:rsid w:val="005A26EE"/>
    <w:rsid w:val="005A2723"/>
    <w:rsid w:val="005A3898"/>
    <w:rsid w:val="005A3932"/>
    <w:rsid w:val="005A4647"/>
    <w:rsid w:val="005A4E8D"/>
    <w:rsid w:val="005A55C5"/>
    <w:rsid w:val="005A6C19"/>
    <w:rsid w:val="005A727D"/>
    <w:rsid w:val="005A7A7A"/>
    <w:rsid w:val="005B004D"/>
    <w:rsid w:val="005B1728"/>
    <w:rsid w:val="005B1DCA"/>
    <w:rsid w:val="005B2795"/>
    <w:rsid w:val="005B34F8"/>
    <w:rsid w:val="005B37C1"/>
    <w:rsid w:val="005B552D"/>
    <w:rsid w:val="005B5722"/>
    <w:rsid w:val="005B6384"/>
    <w:rsid w:val="005B717F"/>
    <w:rsid w:val="005B799B"/>
    <w:rsid w:val="005B7E59"/>
    <w:rsid w:val="005C0081"/>
    <w:rsid w:val="005C0158"/>
    <w:rsid w:val="005C16B2"/>
    <w:rsid w:val="005C2A24"/>
    <w:rsid w:val="005C318C"/>
    <w:rsid w:val="005C3C11"/>
    <w:rsid w:val="005C45BD"/>
    <w:rsid w:val="005C47A2"/>
    <w:rsid w:val="005C487C"/>
    <w:rsid w:val="005C4C86"/>
    <w:rsid w:val="005C4E51"/>
    <w:rsid w:val="005C5165"/>
    <w:rsid w:val="005C5182"/>
    <w:rsid w:val="005C5506"/>
    <w:rsid w:val="005C5DE4"/>
    <w:rsid w:val="005C5E31"/>
    <w:rsid w:val="005C6B80"/>
    <w:rsid w:val="005C7CDE"/>
    <w:rsid w:val="005D1D63"/>
    <w:rsid w:val="005D1EEC"/>
    <w:rsid w:val="005D347E"/>
    <w:rsid w:val="005D393F"/>
    <w:rsid w:val="005D3A2F"/>
    <w:rsid w:val="005D3CCB"/>
    <w:rsid w:val="005D4499"/>
    <w:rsid w:val="005D4E80"/>
    <w:rsid w:val="005D5311"/>
    <w:rsid w:val="005D6216"/>
    <w:rsid w:val="005D6C12"/>
    <w:rsid w:val="005D79A9"/>
    <w:rsid w:val="005D7DC9"/>
    <w:rsid w:val="005E0DE0"/>
    <w:rsid w:val="005E10CF"/>
    <w:rsid w:val="005E178A"/>
    <w:rsid w:val="005E1BD7"/>
    <w:rsid w:val="005E33E5"/>
    <w:rsid w:val="005E3580"/>
    <w:rsid w:val="005E3BD6"/>
    <w:rsid w:val="005E4659"/>
    <w:rsid w:val="005E4713"/>
    <w:rsid w:val="005E476A"/>
    <w:rsid w:val="005E4AEF"/>
    <w:rsid w:val="005E4BB0"/>
    <w:rsid w:val="005E517A"/>
    <w:rsid w:val="005E5386"/>
    <w:rsid w:val="005E58C5"/>
    <w:rsid w:val="005E5FB3"/>
    <w:rsid w:val="005E6CB4"/>
    <w:rsid w:val="005E74F3"/>
    <w:rsid w:val="005E77B8"/>
    <w:rsid w:val="005F02E2"/>
    <w:rsid w:val="005F04AB"/>
    <w:rsid w:val="005F0592"/>
    <w:rsid w:val="005F07CE"/>
    <w:rsid w:val="005F174A"/>
    <w:rsid w:val="005F1CD3"/>
    <w:rsid w:val="005F236A"/>
    <w:rsid w:val="005F34C8"/>
    <w:rsid w:val="005F36D2"/>
    <w:rsid w:val="005F3BBD"/>
    <w:rsid w:val="005F3F43"/>
    <w:rsid w:val="005F469B"/>
    <w:rsid w:val="005F4E45"/>
    <w:rsid w:val="005F5C3B"/>
    <w:rsid w:val="005F6290"/>
    <w:rsid w:val="005F6888"/>
    <w:rsid w:val="005F70D8"/>
    <w:rsid w:val="005F76E3"/>
    <w:rsid w:val="005F77E4"/>
    <w:rsid w:val="005F7EC2"/>
    <w:rsid w:val="006001FE"/>
    <w:rsid w:val="00600752"/>
    <w:rsid w:val="00600C14"/>
    <w:rsid w:val="006029AC"/>
    <w:rsid w:val="00602FDC"/>
    <w:rsid w:val="0060347B"/>
    <w:rsid w:val="006038C4"/>
    <w:rsid w:val="006039A1"/>
    <w:rsid w:val="00603B18"/>
    <w:rsid w:val="006042EC"/>
    <w:rsid w:val="00604387"/>
    <w:rsid w:val="006052BB"/>
    <w:rsid w:val="0060569A"/>
    <w:rsid w:val="006063F5"/>
    <w:rsid w:val="00606599"/>
    <w:rsid w:val="0060710F"/>
    <w:rsid w:val="00607B63"/>
    <w:rsid w:val="00607E44"/>
    <w:rsid w:val="00610DCE"/>
    <w:rsid w:val="00611681"/>
    <w:rsid w:val="00611765"/>
    <w:rsid w:val="00611EC0"/>
    <w:rsid w:val="00612DE3"/>
    <w:rsid w:val="006132DE"/>
    <w:rsid w:val="0061385F"/>
    <w:rsid w:val="00613E07"/>
    <w:rsid w:val="00613E2D"/>
    <w:rsid w:val="00614C7E"/>
    <w:rsid w:val="00614D32"/>
    <w:rsid w:val="00616465"/>
    <w:rsid w:val="006169A4"/>
    <w:rsid w:val="00616D12"/>
    <w:rsid w:val="006217DA"/>
    <w:rsid w:val="00621DE7"/>
    <w:rsid w:val="006221C6"/>
    <w:rsid w:val="0062261B"/>
    <w:rsid w:val="006230A2"/>
    <w:rsid w:val="0062372B"/>
    <w:rsid w:val="00623CB9"/>
    <w:rsid w:val="00623FAE"/>
    <w:rsid w:val="006240C4"/>
    <w:rsid w:val="00624DC6"/>
    <w:rsid w:val="0062601F"/>
    <w:rsid w:val="006261CE"/>
    <w:rsid w:val="0062647C"/>
    <w:rsid w:val="00626C82"/>
    <w:rsid w:val="00627B18"/>
    <w:rsid w:val="00630A98"/>
    <w:rsid w:val="006327D6"/>
    <w:rsid w:val="006328FB"/>
    <w:rsid w:val="00633811"/>
    <w:rsid w:val="00634130"/>
    <w:rsid w:val="006344CC"/>
    <w:rsid w:val="00634A22"/>
    <w:rsid w:val="00634E38"/>
    <w:rsid w:val="00634E92"/>
    <w:rsid w:val="0063795B"/>
    <w:rsid w:val="006402A4"/>
    <w:rsid w:val="006423E7"/>
    <w:rsid w:val="006429BC"/>
    <w:rsid w:val="00642ADF"/>
    <w:rsid w:val="00642BF5"/>
    <w:rsid w:val="00642DC4"/>
    <w:rsid w:val="00642F2E"/>
    <w:rsid w:val="00642FAC"/>
    <w:rsid w:val="00643946"/>
    <w:rsid w:val="00644458"/>
    <w:rsid w:val="006445A4"/>
    <w:rsid w:val="006448ED"/>
    <w:rsid w:val="00644C97"/>
    <w:rsid w:val="006452BB"/>
    <w:rsid w:val="00645938"/>
    <w:rsid w:val="00645AAC"/>
    <w:rsid w:val="00645E92"/>
    <w:rsid w:val="0064679C"/>
    <w:rsid w:val="00646B0F"/>
    <w:rsid w:val="006476CB"/>
    <w:rsid w:val="00650776"/>
    <w:rsid w:val="00650DC0"/>
    <w:rsid w:val="00650F53"/>
    <w:rsid w:val="00651378"/>
    <w:rsid w:val="00651876"/>
    <w:rsid w:val="00652485"/>
    <w:rsid w:val="00652FEC"/>
    <w:rsid w:val="0065300A"/>
    <w:rsid w:val="006534CB"/>
    <w:rsid w:val="00653A04"/>
    <w:rsid w:val="00653E72"/>
    <w:rsid w:val="00654DCC"/>
    <w:rsid w:val="00655AE4"/>
    <w:rsid w:val="0065686C"/>
    <w:rsid w:val="00656CCE"/>
    <w:rsid w:val="00657051"/>
    <w:rsid w:val="0065730C"/>
    <w:rsid w:val="00657603"/>
    <w:rsid w:val="0065794D"/>
    <w:rsid w:val="00660260"/>
    <w:rsid w:val="00660486"/>
    <w:rsid w:val="006606B2"/>
    <w:rsid w:val="006606B3"/>
    <w:rsid w:val="00661289"/>
    <w:rsid w:val="00662095"/>
    <w:rsid w:val="006627A2"/>
    <w:rsid w:val="0066290D"/>
    <w:rsid w:val="00662A4C"/>
    <w:rsid w:val="00663A26"/>
    <w:rsid w:val="00663D1C"/>
    <w:rsid w:val="00663DB4"/>
    <w:rsid w:val="00663F15"/>
    <w:rsid w:val="00664080"/>
    <w:rsid w:val="00665697"/>
    <w:rsid w:val="006658F6"/>
    <w:rsid w:val="00665B78"/>
    <w:rsid w:val="006660E7"/>
    <w:rsid w:val="0066642A"/>
    <w:rsid w:val="0066658B"/>
    <w:rsid w:val="006679CB"/>
    <w:rsid w:val="006679DE"/>
    <w:rsid w:val="0067028B"/>
    <w:rsid w:val="00670BEE"/>
    <w:rsid w:val="00670D04"/>
    <w:rsid w:val="00671265"/>
    <w:rsid w:val="006712AC"/>
    <w:rsid w:val="00672893"/>
    <w:rsid w:val="006734C9"/>
    <w:rsid w:val="00673A9D"/>
    <w:rsid w:val="00674664"/>
    <w:rsid w:val="006749A4"/>
    <w:rsid w:val="006765D9"/>
    <w:rsid w:val="00676613"/>
    <w:rsid w:val="006768B1"/>
    <w:rsid w:val="00677454"/>
    <w:rsid w:val="00677604"/>
    <w:rsid w:val="00677875"/>
    <w:rsid w:val="00677993"/>
    <w:rsid w:val="006779F2"/>
    <w:rsid w:val="006806B7"/>
    <w:rsid w:val="00680E4C"/>
    <w:rsid w:val="00681089"/>
    <w:rsid w:val="0068144D"/>
    <w:rsid w:val="00681EE2"/>
    <w:rsid w:val="00682591"/>
    <w:rsid w:val="00682B6A"/>
    <w:rsid w:val="00682C07"/>
    <w:rsid w:val="00682CD2"/>
    <w:rsid w:val="00683468"/>
    <w:rsid w:val="0068368E"/>
    <w:rsid w:val="0068454E"/>
    <w:rsid w:val="0068497A"/>
    <w:rsid w:val="00684A05"/>
    <w:rsid w:val="006857A0"/>
    <w:rsid w:val="00685D23"/>
    <w:rsid w:val="00685F1E"/>
    <w:rsid w:val="00686551"/>
    <w:rsid w:val="0068779F"/>
    <w:rsid w:val="00690976"/>
    <w:rsid w:val="0069252C"/>
    <w:rsid w:val="006928B0"/>
    <w:rsid w:val="00693DE2"/>
    <w:rsid w:val="00693E15"/>
    <w:rsid w:val="00694290"/>
    <w:rsid w:val="006943D2"/>
    <w:rsid w:val="00695847"/>
    <w:rsid w:val="00695BDE"/>
    <w:rsid w:val="00695CB6"/>
    <w:rsid w:val="00696B19"/>
    <w:rsid w:val="00697626"/>
    <w:rsid w:val="006977FC"/>
    <w:rsid w:val="006A0000"/>
    <w:rsid w:val="006A08E8"/>
    <w:rsid w:val="006A1407"/>
    <w:rsid w:val="006A1F47"/>
    <w:rsid w:val="006A2657"/>
    <w:rsid w:val="006A351A"/>
    <w:rsid w:val="006A3D4E"/>
    <w:rsid w:val="006A4DDC"/>
    <w:rsid w:val="006A514E"/>
    <w:rsid w:val="006A521C"/>
    <w:rsid w:val="006A5766"/>
    <w:rsid w:val="006A5986"/>
    <w:rsid w:val="006A6E6A"/>
    <w:rsid w:val="006A6EF8"/>
    <w:rsid w:val="006A743B"/>
    <w:rsid w:val="006A7D48"/>
    <w:rsid w:val="006A7D5F"/>
    <w:rsid w:val="006B016C"/>
    <w:rsid w:val="006B0DDA"/>
    <w:rsid w:val="006B11AC"/>
    <w:rsid w:val="006B29AA"/>
    <w:rsid w:val="006B2A1B"/>
    <w:rsid w:val="006B3FA1"/>
    <w:rsid w:val="006B3FD6"/>
    <w:rsid w:val="006B4209"/>
    <w:rsid w:val="006B44A0"/>
    <w:rsid w:val="006B46AE"/>
    <w:rsid w:val="006B595C"/>
    <w:rsid w:val="006B5C10"/>
    <w:rsid w:val="006B5D6E"/>
    <w:rsid w:val="006B6021"/>
    <w:rsid w:val="006B6093"/>
    <w:rsid w:val="006B6236"/>
    <w:rsid w:val="006B6463"/>
    <w:rsid w:val="006B69E7"/>
    <w:rsid w:val="006B7350"/>
    <w:rsid w:val="006B79CC"/>
    <w:rsid w:val="006B7CB4"/>
    <w:rsid w:val="006B7CE3"/>
    <w:rsid w:val="006C0116"/>
    <w:rsid w:val="006C016C"/>
    <w:rsid w:val="006C04F7"/>
    <w:rsid w:val="006C1121"/>
    <w:rsid w:val="006C1372"/>
    <w:rsid w:val="006C1D01"/>
    <w:rsid w:val="006C2037"/>
    <w:rsid w:val="006C250D"/>
    <w:rsid w:val="006C2595"/>
    <w:rsid w:val="006C2AFF"/>
    <w:rsid w:val="006C2B95"/>
    <w:rsid w:val="006C324E"/>
    <w:rsid w:val="006C42F8"/>
    <w:rsid w:val="006C45C4"/>
    <w:rsid w:val="006C527F"/>
    <w:rsid w:val="006C5312"/>
    <w:rsid w:val="006C584A"/>
    <w:rsid w:val="006C5FF7"/>
    <w:rsid w:val="006C61E3"/>
    <w:rsid w:val="006C6544"/>
    <w:rsid w:val="006C65CF"/>
    <w:rsid w:val="006C6A55"/>
    <w:rsid w:val="006C6B3F"/>
    <w:rsid w:val="006C6C92"/>
    <w:rsid w:val="006C6D08"/>
    <w:rsid w:val="006C752D"/>
    <w:rsid w:val="006C7CCE"/>
    <w:rsid w:val="006D016D"/>
    <w:rsid w:val="006D0521"/>
    <w:rsid w:val="006D0CF9"/>
    <w:rsid w:val="006D166A"/>
    <w:rsid w:val="006D23BE"/>
    <w:rsid w:val="006D2E59"/>
    <w:rsid w:val="006D381F"/>
    <w:rsid w:val="006D3BDD"/>
    <w:rsid w:val="006D4013"/>
    <w:rsid w:val="006D4DCA"/>
    <w:rsid w:val="006D55EE"/>
    <w:rsid w:val="006D5606"/>
    <w:rsid w:val="006D5BC2"/>
    <w:rsid w:val="006D6488"/>
    <w:rsid w:val="006D671F"/>
    <w:rsid w:val="006D68BF"/>
    <w:rsid w:val="006D7C86"/>
    <w:rsid w:val="006E002E"/>
    <w:rsid w:val="006E01A9"/>
    <w:rsid w:val="006E05F8"/>
    <w:rsid w:val="006E0831"/>
    <w:rsid w:val="006E0CC8"/>
    <w:rsid w:val="006E2250"/>
    <w:rsid w:val="006E229E"/>
    <w:rsid w:val="006E2613"/>
    <w:rsid w:val="006E3F92"/>
    <w:rsid w:val="006E4C85"/>
    <w:rsid w:val="006E5194"/>
    <w:rsid w:val="006E56A0"/>
    <w:rsid w:val="006E628B"/>
    <w:rsid w:val="006E6896"/>
    <w:rsid w:val="006E6BA0"/>
    <w:rsid w:val="006E6BFB"/>
    <w:rsid w:val="006E76DC"/>
    <w:rsid w:val="006E7AE1"/>
    <w:rsid w:val="006F035A"/>
    <w:rsid w:val="006F0C74"/>
    <w:rsid w:val="006F11D8"/>
    <w:rsid w:val="006F1339"/>
    <w:rsid w:val="006F39D5"/>
    <w:rsid w:val="006F3A51"/>
    <w:rsid w:val="006F4D0F"/>
    <w:rsid w:val="006F60A7"/>
    <w:rsid w:val="006F621C"/>
    <w:rsid w:val="006F76ED"/>
    <w:rsid w:val="006F7960"/>
    <w:rsid w:val="00700369"/>
    <w:rsid w:val="00700CAF"/>
    <w:rsid w:val="00701981"/>
    <w:rsid w:val="00704179"/>
    <w:rsid w:val="00704180"/>
    <w:rsid w:val="007056F9"/>
    <w:rsid w:val="007059F7"/>
    <w:rsid w:val="0070618B"/>
    <w:rsid w:val="0070694F"/>
    <w:rsid w:val="007072A8"/>
    <w:rsid w:val="007075A5"/>
    <w:rsid w:val="00707D28"/>
    <w:rsid w:val="0071169B"/>
    <w:rsid w:val="00711A95"/>
    <w:rsid w:val="00711AA1"/>
    <w:rsid w:val="007133C3"/>
    <w:rsid w:val="00713864"/>
    <w:rsid w:val="00714A73"/>
    <w:rsid w:val="00714BFD"/>
    <w:rsid w:val="00714D40"/>
    <w:rsid w:val="00714F49"/>
    <w:rsid w:val="0071544C"/>
    <w:rsid w:val="007154C9"/>
    <w:rsid w:val="007157B3"/>
    <w:rsid w:val="00715D28"/>
    <w:rsid w:val="0071767B"/>
    <w:rsid w:val="00720047"/>
    <w:rsid w:val="00720342"/>
    <w:rsid w:val="0072042A"/>
    <w:rsid w:val="0072157A"/>
    <w:rsid w:val="007215FD"/>
    <w:rsid w:val="007219EC"/>
    <w:rsid w:val="00721B43"/>
    <w:rsid w:val="00721D4F"/>
    <w:rsid w:val="0072210A"/>
    <w:rsid w:val="0072291A"/>
    <w:rsid w:val="00722AE0"/>
    <w:rsid w:val="00723ACD"/>
    <w:rsid w:val="007245F6"/>
    <w:rsid w:val="007247E6"/>
    <w:rsid w:val="00724D9C"/>
    <w:rsid w:val="007274A7"/>
    <w:rsid w:val="00727564"/>
    <w:rsid w:val="00730151"/>
    <w:rsid w:val="0073132F"/>
    <w:rsid w:val="00731A95"/>
    <w:rsid w:val="00731C9D"/>
    <w:rsid w:val="0073322D"/>
    <w:rsid w:val="007333E4"/>
    <w:rsid w:val="007334B1"/>
    <w:rsid w:val="007336F8"/>
    <w:rsid w:val="007337B1"/>
    <w:rsid w:val="0073385D"/>
    <w:rsid w:val="00733A84"/>
    <w:rsid w:val="00733B8B"/>
    <w:rsid w:val="00734CB0"/>
    <w:rsid w:val="0073537C"/>
    <w:rsid w:val="007353DF"/>
    <w:rsid w:val="00736414"/>
    <w:rsid w:val="00736510"/>
    <w:rsid w:val="0073711D"/>
    <w:rsid w:val="0073727B"/>
    <w:rsid w:val="007372BB"/>
    <w:rsid w:val="00737485"/>
    <w:rsid w:val="0073750D"/>
    <w:rsid w:val="0073783F"/>
    <w:rsid w:val="00737BD8"/>
    <w:rsid w:val="00737C4A"/>
    <w:rsid w:val="00737DD7"/>
    <w:rsid w:val="00741141"/>
    <w:rsid w:val="0074127F"/>
    <w:rsid w:val="007429EE"/>
    <w:rsid w:val="00743149"/>
    <w:rsid w:val="0074557C"/>
    <w:rsid w:val="0074696E"/>
    <w:rsid w:val="00746ADF"/>
    <w:rsid w:val="00747041"/>
    <w:rsid w:val="007502CE"/>
    <w:rsid w:val="00751787"/>
    <w:rsid w:val="0075190B"/>
    <w:rsid w:val="0075226D"/>
    <w:rsid w:val="00752A69"/>
    <w:rsid w:val="00752C4B"/>
    <w:rsid w:val="0075344B"/>
    <w:rsid w:val="007542B3"/>
    <w:rsid w:val="00755667"/>
    <w:rsid w:val="00755750"/>
    <w:rsid w:val="00756305"/>
    <w:rsid w:val="0075666B"/>
    <w:rsid w:val="00756AEA"/>
    <w:rsid w:val="007575A3"/>
    <w:rsid w:val="00757925"/>
    <w:rsid w:val="00757C7E"/>
    <w:rsid w:val="00760B39"/>
    <w:rsid w:val="00760F45"/>
    <w:rsid w:val="00761310"/>
    <w:rsid w:val="00761320"/>
    <w:rsid w:val="00761623"/>
    <w:rsid w:val="007619E5"/>
    <w:rsid w:val="00762239"/>
    <w:rsid w:val="007623D7"/>
    <w:rsid w:val="0076295C"/>
    <w:rsid w:val="00762A57"/>
    <w:rsid w:val="00762E6A"/>
    <w:rsid w:val="00763042"/>
    <w:rsid w:val="00763DA5"/>
    <w:rsid w:val="007641D6"/>
    <w:rsid w:val="00764F80"/>
    <w:rsid w:val="0076520D"/>
    <w:rsid w:val="00765387"/>
    <w:rsid w:val="0076571B"/>
    <w:rsid w:val="00765E2B"/>
    <w:rsid w:val="00766334"/>
    <w:rsid w:val="00766E76"/>
    <w:rsid w:val="00767148"/>
    <w:rsid w:val="00767B29"/>
    <w:rsid w:val="00767FBF"/>
    <w:rsid w:val="00770823"/>
    <w:rsid w:val="00771119"/>
    <w:rsid w:val="00771230"/>
    <w:rsid w:val="007715F8"/>
    <w:rsid w:val="007717C0"/>
    <w:rsid w:val="00771CBB"/>
    <w:rsid w:val="0077363A"/>
    <w:rsid w:val="00773A94"/>
    <w:rsid w:val="00773ED3"/>
    <w:rsid w:val="0077490B"/>
    <w:rsid w:val="00774F8F"/>
    <w:rsid w:val="0077518D"/>
    <w:rsid w:val="0077530A"/>
    <w:rsid w:val="00776314"/>
    <w:rsid w:val="00776EF8"/>
    <w:rsid w:val="0077722B"/>
    <w:rsid w:val="00777DD5"/>
    <w:rsid w:val="0078102B"/>
    <w:rsid w:val="00782449"/>
    <w:rsid w:val="00782DD2"/>
    <w:rsid w:val="0078384B"/>
    <w:rsid w:val="00784F2B"/>
    <w:rsid w:val="00785037"/>
    <w:rsid w:val="00785134"/>
    <w:rsid w:val="00785B35"/>
    <w:rsid w:val="007866D7"/>
    <w:rsid w:val="00786B4C"/>
    <w:rsid w:val="00787CC6"/>
    <w:rsid w:val="00787D00"/>
    <w:rsid w:val="0079023F"/>
    <w:rsid w:val="00790D97"/>
    <w:rsid w:val="007915BD"/>
    <w:rsid w:val="007916F3"/>
    <w:rsid w:val="00791760"/>
    <w:rsid w:val="00792A52"/>
    <w:rsid w:val="00792C35"/>
    <w:rsid w:val="00793031"/>
    <w:rsid w:val="007933D1"/>
    <w:rsid w:val="00793846"/>
    <w:rsid w:val="007943D7"/>
    <w:rsid w:val="0079457A"/>
    <w:rsid w:val="00794892"/>
    <w:rsid w:val="007951AF"/>
    <w:rsid w:val="007952AE"/>
    <w:rsid w:val="00795432"/>
    <w:rsid w:val="007958F3"/>
    <w:rsid w:val="00796500"/>
    <w:rsid w:val="0079768C"/>
    <w:rsid w:val="007A0FFD"/>
    <w:rsid w:val="007A10C0"/>
    <w:rsid w:val="007A3649"/>
    <w:rsid w:val="007A37DA"/>
    <w:rsid w:val="007A436B"/>
    <w:rsid w:val="007A44ED"/>
    <w:rsid w:val="007A5915"/>
    <w:rsid w:val="007A5B50"/>
    <w:rsid w:val="007A60AB"/>
    <w:rsid w:val="007A625D"/>
    <w:rsid w:val="007A64EB"/>
    <w:rsid w:val="007A71C9"/>
    <w:rsid w:val="007A797F"/>
    <w:rsid w:val="007A7BD0"/>
    <w:rsid w:val="007B0101"/>
    <w:rsid w:val="007B0260"/>
    <w:rsid w:val="007B04F6"/>
    <w:rsid w:val="007B0786"/>
    <w:rsid w:val="007B0C39"/>
    <w:rsid w:val="007B14A6"/>
    <w:rsid w:val="007B1666"/>
    <w:rsid w:val="007B206B"/>
    <w:rsid w:val="007B294C"/>
    <w:rsid w:val="007B2EF6"/>
    <w:rsid w:val="007B3571"/>
    <w:rsid w:val="007B38DE"/>
    <w:rsid w:val="007B3B98"/>
    <w:rsid w:val="007B3CA2"/>
    <w:rsid w:val="007B444F"/>
    <w:rsid w:val="007B4990"/>
    <w:rsid w:val="007B4A5B"/>
    <w:rsid w:val="007B61A1"/>
    <w:rsid w:val="007B644B"/>
    <w:rsid w:val="007B7A0B"/>
    <w:rsid w:val="007B7AB7"/>
    <w:rsid w:val="007C0ADA"/>
    <w:rsid w:val="007C239D"/>
    <w:rsid w:val="007C23B9"/>
    <w:rsid w:val="007C3614"/>
    <w:rsid w:val="007C50AE"/>
    <w:rsid w:val="007C520A"/>
    <w:rsid w:val="007C54CC"/>
    <w:rsid w:val="007C6784"/>
    <w:rsid w:val="007C78FE"/>
    <w:rsid w:val="007D0927"/>
    <w:rsid w:val="007D0A66"/>
    <w:rsid w:val="007D0BCE"/>
    <w:rsid w:val="007D121F"/>
    <w:rsid w:val="007D1476"/>
    <w:rsid w:val="007D2980"/>
    <w:rsid w:val="007D2B11"/>
    <w:rsid w:val="007D2C2F"/>
    <w:rsid w:val="007D2F01"/>
    <w:rsid w:val="007D335C"/>
    <w:rsid w:val="007D398B"/>
    <w:rsid w:val="007D4EFE"/>
    <w:rsid w:val="007D52D2"/>
    <w:rsid w:val="007D62B1"/>
    <w:rsid w:val="007D6757"/>
    <w:rsid w:val="007D70CB"/>
    <w:rsid w:val="007E03FC"/>
    <w:rsid w:val="007E07D7"/>
    <w:rsid w:val="007E1830"/>
    <w:rsid w:val="007E25EE"/>
    <w:rsid w:val="007E2EFA"/>
    <w:rsid w:val="007E2F7A"/>
    <w:rsid w:val="007E302C"/>
    <w:rsid w:val="007E409C"/>
    <w:rsid w:val="007E433E"/>
    <w:rsid w:val="007E44D4"/>
    <w:rsid w:val="007E4840"/>
    <w:rsid w:val="007E4C82"/>
    <w:rsid w:val="007E4E76"/>
    <w:rsid w:val="007E572A"/>
    <w:rsid w:val="007E7301"/>
    <w:rsid w:val="007F03B6"/>
    <w:rsid w:val="007F0453"/>
    <w:rsid w:val="007F09C8"/>
    <w:rsid w:val="007F0A35"/>
    <w:rsid w:val="007F14E8"/>
    <w:rsid w:val="007F174A"/>
    <w:rsid w:val="007F1A0E"/>
    <w:rsid w:val="007F1C75"/>
    <w:rsid w:val="007F23B6"/>
    <w:rsid w:val="007F24F5"/>
    <w:rsid w:val="007F3CED"/>
    <w:rsid w:val="007F412F"/>
    <w:rsid w:val="007F41E2"/>
    <w:rsid w:val="007F468E"/>
    <w:rsid w:val="007F4899"/>
    <w:rsid w:val="007F64CD"/>
    <w:rsid w:val="007F68E2"/>
    <w:rsid w:val="007F6ED5"/>
    <w:rsid w:val="007F727A"/>
    <w:rsid w:val="007F72AA"/>
    <w:rsid w:val="00800176"/>
    <w:rsid w:val="00800609"/>
    <w:rsid w:val="00800BA6"/>
    <w:rsid w:val="00800C52"/>
    <w:rsid w:val="00800C7B"/>
    <w:rsid w:val="00800CDC"/>
    <w:rsid w:val="008010F7"/>
    <w:rsid w:val="008024DB"/>
    <w:rsid w:val="008025AF"/>
    <w:rsid w:val="0080274A"/>
    <w:rsid w:val="00802C0A"/>
    <w:rsid w:val="0080319E"/>
    <w:rsid w:val="0080346E"/>
    <w:rsid w:val="008044D5"/>
    <w:rsid w:val="00805038"/>
    <w:rsid w:val="008051F3"/>
    <w:rsid w:val="00805E5E"/>
    <w:rsid w:val="00805F08"/>
    <w:rsid w:val="00805F8A"/>
    <w:rsid w:val="008066BD"/>
    <w:rsid w:val="0081001A"/>
    <w:rsid w:val="008100A0"/>
    <w:rsid w:val="00811368"/>
    <w:rsid w:val="008115A7"/>
    <w:rsid w:val="00812431"/>
    <w:rsid w:val="0081355E"/>
    <w:rsid w:val="008143D0"/>
    <w:rsid w:val="00815248"/>
    <w:rsid w:val="0081562A"/>
    <w:rsid w:val="00815E95"/>
    <w:rsid w:val="008175FB"/>
    <w:rsid w:val="00817D65"/>
    <w:rsid w:val="00817F9E"/>
    <w:rsid w:val="008203B5"/>
    <w:rsid w:val="008204CC"/>
    <w:rsid w:val="00820741"/>
    <w:rsid w:val="008208F3"/>
    <w:rsid w:val="00820BCC"/>
    <w:rsid w:val="00821A9E"/>
    <w:rsid w:val="00823833"/>
    <w:rsid w:val="00823A10"/>
    <w:rsid w:val="00823CA3"/>
    <w:rsid w:val="00823EA2"/>
    <w:rsid w:val="00825DEF"/>
    <w:rsid w:val="00825E21"/>
    <w:rsid w:val="00825F37"/>
    <w:rsid w:val="00826515"/>
    <w:rsid w:val="00826C62"/>
    <w:rsid w:val="0082717C"/>
    <w:rsid w:val="008304C3"/>
    <w:rsid w:val="00830B33"/>
    <w:rsid w:val="00830B7B"/>
    <w:rsid w:val="00831478"/>
    <w:rsid w:val="00832412"/>
    <w:rsid w:val="008324D6"/>
    <w:rsid w:val="008329A3"/>
    <w:rsid w:val="00834951"/>
    <w:rsid w:val="00834C6A"/>
    <w:rsid w:val="008359DF"/>
    <w:rsid w:val="00835CFA"/>
    <w:rsid w:val="008360A6"/>
    <w:rsid w:val="0083691A"/>
    <w:rsid w:val="008369BA"/>
    <w:rsid w:val="00840F2A"/>
    <w:rsid w:val="00840F95"/>
    <w:rsid w:val="00841715"/>
    <w:rsid w:val="00842F38"/>
    <w:rsid w:val="00843BE3"/>
    <w:rsid w:val="00844D72"/>
    <w:rsid w:val="00844DC5"/>
    <w:rsid w:val="00845D2C"/>
    <w:rsid w:val="0084795D"/>
    <w:rsid w:val="00847CE4"/>
    <w:rsid w:val="008508B7"/>
    <w:rsid w:val="008509A6"/>
    <w:rsid w:val="00850F1E"/>
    <w:rsid w:val="008511A6"/>
    <w:rsid w:val="008520EE"/>
    <w:rsid w:val="00852901"/>
    <w:rsid w:val="00854644"/>
    <w:rsid w:val="00855F06"/>
    <w:rsid w:val="00856748"/>
    <w:rsid w:val="008567EB"/>
    <w:rsid w:val="00856948"/>
    <w:rsid w:val="00856B67"/>
    <w:rsid w:val="00857E6F"/>
    <w:rsid w:val="008610F0"/>
    <w:rsid w:val="00861244"/>
    <w:rsid w:val="00861652"/>
    <w:rsid w:val="00861CB9"/>
    <w:rsid w:val="00862609"/>
    <w:rsid w:val="0086409C"/>
    <w:rsid w:val="008641DC"/>
    <w:rsid w:val="00864628"/>
    <w:rsid w:val="00864CD9"/>
    <w:rsid w:val="00865899"/>
    <w:rsid w:val="00865933"/>
    <w:rsid w:val="00865C71"/>
    <w:rsid w:val="00867B05"/>
    <w:rsid w:val="00870592"/>
    <w:rsid w:val="0087128F"/>
    <w:rsid w:val="00871FD3"/>
    <w:rsid w:val="008725B5"/>
    <w:rsid w:val="008736A3"/>
    <w:rsid w:val="00873B21"/>
    <w:rsid w:val="00873FA8"/>
    <w:rsid w:val="00874E73"/>
    <w:rsid w:val="0087588B"/>
    <w:rsid w:val="00875C3C"/>
    <w:rsid w:val="00876847"/>
    <w:rsid w:val="0087710C"/>
    <w:rsid w:val="00880E36"/>
    <w:rsid w:val="008816E3"/>
    <w:rsid w:val="00881E8A"/>
    <w:rsid w:val="00882C74"/>
    <w:rsid w:val="00883163"/>
    <w:rsid w:val="008838DF"/>
    <w:rsid w:val="00884780"/>
    <w:rsid w:val="008847F1"/>
    <w:rsid w:val="00884E9A"/>
    <w:rsid w:val="00885181"/>
    <w:rsid w:val="008872DB"/>
    <w:rsid w:val="008877B6"/>
    <w:rsid w:val="00890067"/>
    <w:rsid w:val="008907EB"/>
    <w:rsid w:val="00890D90"/>
    <w:rsid w:val="008916C5"/>
    <w:rsid w:val="008916D7"/>
    <w:rsid w:val="00893303"/>
    <w:rsid w:val="008933AB"/>
    <w:rsid w:val="008936E4"/>
    <w:rsid w:val="00894378"/>
    <w:rsid w:val="0089493E"/>
    <w:rsid w:val="00895516"/>
    <w:rsid w:val="00895DA2"/>
    <w:rsid w:val="00896E42"/>
    <w:rsid w:val="008970A7"/>
    <w:rsid w:val="008971E9"/>
    <w:rsid w:val="0089747C"/>
    <w:rsid w:val="008A0D3F"/>
    <w:rsid w:val="008A168B"/>
    <w:rsid w:val="008A1895"/>
    <w:rsid w:val="008A1BE2"/>
    <w:rsid w:val="008A22F8"/>
    <w:rsid w:val="008A290F"/>
    <w:rsid w:val="008A3420"/>
    <w:rsid w:val="008A34AC"/>
    <w:rsid w:val="008A3AFF"/>
    <w:rsid w:val="008A3E81"/>
    <w:rsid w:val="008A5273"/>
    <w:rsid w:val="008A5A5D"/>
    <w:rsid w:val="008A5AB1"/>
    <w:rsid w:val="008A6031"/>
    <w:rsid w:val="008A689E"/>
    <w:rsid w:val="008A69DE"/>
    <w:rsid w:val="008A6BF4"/>
    <w:rsid w:val="008A6EF6"/>
    <w:rsid w:val="008A6F01"/>
    <w:rsid w:val="008B059E"/>
    <w:rsid w:val="008B0DA0"/>
    <w:rsid w:val="008B1392"/>
    <w:rsid w:val="008B16AB"/>
    <w:rsid w:val="008B1774"/>
    <w:rsid w:val="008B1FF6"/>
    <w:rsid w:val="008B21D2"/>
    <w:rsid w:val="008B2765"/>
    <w:rsid w:val="008B2EA5"/>
    <w:rsid w:val="008B3490"/>
    <w:rsid w:val="008B367A"/>
    <w:rsid w:val="008B597D"/>
    <w:rsid w:val="008B68CD"/>
    <w:rsid w:val="008B6F88"/>
    <w:rsid w:val="008B70DF"/>
    <w:rsid w:val="008B7EEB"/>
    <w:rsid w:val="008C0131"/>
    <w:rsid w:val="008C0437"/>
    <w:rsid w:val="008C0731"/>
    <w:rsid w:val="008C1741"/>
    <w:rsid w:val="008C17CD"/>
    <w:rsid w:val="008C2086"/>
    <w:rsid w:val="008C20AC"/>
    <w:rsid w:val="008C3184"/>
    <w:rsid w:val="008C3B38"/>
    <w:rsid w:val="008C4788"/>
    <w:rsid w:val="008C487B"/>
    <w:rsid w:val="008C528D"/>
    <w:rsid w:val="008C5346"/>
    <w:rsid w:val="008C5A98"/>
    <w:rsid w:val="008C6156"/>
    <w:rsid w:val="008C6227"/>
    <w:rsid w:val="008C67F7"/>
    <w:rsid w:val="008C79BA"/>
    <w:rsid w:val="008C7ADD"/>
    <w:rsid w:val="008C7B3B"/>
    <w:rsid w:val="008C7F2E"/>
    <w:rsid w:val="008D0716"/>
    <w:rsid w:val="008D243A"/>
    <w:rsid w:val="008D287C"/>
    <w:rsid w:val="008D33E1"/>
    <w:rsid w:val="008D34C8"/>
    <w:rsid w:val="008D4759"/>
    <w:rsid w:val="008D509B"/>
    <w:rsid w:val="008D5C21"/>
    <w:rsid w:val="008D659F"/>
    <w:rsid w:val="008D6C12"/>
    <w:rsid w:val="008D7738"/>
    <w:rsid w:val="008D7B9E"/>
    <w:rsid w:val="008E005A"/>
    <w:rsid w:val="008E0398"/>
    <w:rsid w:val="008E08EB"/>
    <w:rsid w:val="008E0C36"/>
    <w:rsid w:val="008E130E"/>
    <w:rsid w:val="008E16C8"/>
    <w:rsid w:val="008E2387"/>
    <w:rsid w:val="008E2B95"/>
    <w:rsid w:val="008E3309"/>
    <w:rsid w:val="008E3821"/>
    <w:rsid w:val="008E4E18"/>
    <w:rsid w:val="008E53BF"/>
    <w:rsid w:val="008E5E79"/>
    <w:rsid w:val="008E5FC7"/>
    <w:rsid w:val="008E63A8"/>
    <w:rsid w:val="008E65C9"/>
    <w:rsid w:val="008E7F63"/>
    <w:rsid w:val="008F00BC"/>
    <w:rsid w:val="008F0BAC"/>
    <w:rsid w:val="008F0D80"/>
    <w:rsid w:val="008F0FEC"/>
    <w:rsid w:val="008F1B69"/>
    <w:rsid w:val="008F1D8A"/>
    <w:rsid w:val="008F2939"/>
    <w:rsid w:val="008F2E83"/>
    <w:rsid w:val="008F3BC6"/>
    <w:rsid w:val="008F4FFC"/>
    <w:rsid w:val="008F5C49"/>
    <w:rsid w:val="008F60A2"/>
    <w:rsid w:val="008F6702"/>
    <w:rsid w:val="008F69CC"/>
    <w:rsid w:val="008F6E4C"/>
    <w:rsid w:val="008F7BA3"/>
    <w:rsid w:val="00900287"/>
    <w:rsid w:val="009014AF"/>
    <w:rsid w:val="0090188D"/>
    <w:rsid w:val="00901A8C"/>
    <w:rsid w:val="00901B95"/>
    <w:rsid w:val="00901D69"/>
    <w:rsid w:val="009022CC"/>
    <w:rsid w:val="00902609"/>
    <w:rsid w:val="009028FF"/>
    <w:rsid w:val="00902AD5"/>
    <w:rsid w:val="00903457"/>
    <w:rsid w:val="00903F8E"/>
    <w:rsid w:val="009047DE"/>
    <w:rsid w:val="00905285"/>
    <w:rsid w:val="00905BFA"/>
    <w:rsid w:val="00906247"/>
    <w:rsid w:val="00906CC3"/>
    <w:rsid w:val="009071EB"/>
    <w:rsid w:val="009073B7"/>
    <w:rsid w:val="00907B6C"/>
    <w:rsid w:val="00910717"/>
    <w:rsid w:val="0091090A"/>
    <w:rsid w:val="009109E8"/>
    <w:rsid w:val="0091234D"/>
    <w:rsid w:val="00912677"/>
    <w:rsid w:val="00912A0B"/>
    <w:rsid w:val="00913D7F"/>
    <w:rsid w:val="0091425B"/>
    <w:rsid w:val="00915337"/>
    <w:rsid w:val="00915BDE"/>
    <w:rsid w:val="00916B03"/>
    <w:rsid w:val="009211FE"/>
    <w:rsid w:val="009216E0"/>
    <w:rsid w:val="00921ACC"/>
    <w:rsid w:val="009220F4"/>
    <w:rsid w:val="009220F7"/>
    <w:rsid w:val="009228DC"/>
    <w:rsid w:val="00924091"/>
    <w:rsid w:val="009241AD"/>
    <w:rsid w:val="009247AE"/>
    <w:rsid w:val="00925500"/>
    <w:rsid w:val="00925AA6"/>
    <w:rsid w:val="00925F03"/>
    <w:rsid w:val="00925FA0"/>
    <w:rsid w:val="0092649E"/>
    <w:rsid w:val="0092674D"/>
    <w:rsid w:val="009267E9"/>
    <w:rsid w:val="009274E5"/>
    <w:rsid w:val="0092796B"/>
    <w:rsid w:val="00927CFE"/>
    <w:rsid w:val="00930344"/>
    <w:rsid w:val="00930471"/>
    <w:rsid w:val="009312CC"/>
    <w:rsid w:val="0093211A"/>
    <w:rsid w:val="00932572"/>
    <w:rsid w:val="00934233"/>
    <w:rsid w:val="00934E8E"/>
    <w:rsid w:val="009359CE"/>
    <w:rsid w:val="00935ADD"/>
    <w:rsid w:val="0093617F"/>
    <w:rsid w:val="0093686E"/>
    <w:rsid w:val="00936C0D"/>
    <w:rsid w:val="009372F0"/>
    <w:rsid w:val="009410CA"/>
    <w:rsid w:val="00941B25"/>
    <w:rsid w:val="00941F1F"/>
    <w:rsid w:val="00942227"/>
    <w:rsid w:val="00942E4F"/>
    <w:rsid w:val="0094362A"/>
    <w:rsid w:val="00944399"/>
    <w:rsid w:val="009443EA"/>
    <w:rsid w:val="009446F2"/>
    <w:rsid w:val="00944A90"/>
    <w:rsid w:val="00944D28"/>
    <w:rsid w:val="00945254"/>
    <w:rsid w:val="00945FAA"/>
    <w:rsid w:val="009460AA"/>
    <w:rsid w:val="00946607"/>
    <w:rsid w:val="009467C0"/>
    <w:rsid w:val="009469E8"/>
    <w:rsid w:val="009505BA"/>
    <w:rsid w:val="009505DA"/>
    <w:rsid w:val="00950936"/>
    <w:rsid w:val="00951110"/>
    <w:rsid w:val="0095216F"/>
    <w:rsid w:val="00952208"/>
    <w:rsid w:val="00952B0B"/>
    <w:rsid w:val="00952E44"/>
    <w:rsid w:val="0095361A"/>
    <w:rsid w:val="00953C96"/>
    <w:rsid w:val="0095415E"/>
    <w:rsid w:val="00954416"/>
    <w:rsid w:val="00954CC0"/>
    <w:rsid w:val="0095547E"/>
    <w:rsid w:val="009555CE"/>
    <w:rsid w:val="009557D8"/>
    <w:rsid w:val="00956099"/>
    <w:rsid w:val="00956193"/>
    <w:rsid w:val="009561CD"/>
    <w:rsid w:val="00957122"/>
    <w:rsid w:val="009571EF"/>
    <w:rsid w:val="009572DB"/>
    <w:rsid w:val="00957428"/>
    <w:rsid w:val="0095759F"/>
    <w:rsid w:val="00957949"/>
    <w:rsid w:val="00957CAD"/>
    <w:rsid w:val="009607FD"/>
    <w:rsid w:val="00961D55"/>
    <w:rsid w:val="009621FA"/>
    <w:rsid w:val="0096237B"/>
    <w:rsid w:val="00962A86"/>
    <w:rsid w:val="00962B73"/>
    <w:rsid w:val="00962D1C"/>
    <w:rsid w:val="00963C8C"/>
    <w:rsid w:val="0096507A"/>
    <w:rsid w:val="00965BEC"/>
    <w:rsid w:val="009668A2"/>
    <w:rsid w:val="009668E8"/>
    <w:rsid w:val="009669CC"/>
    <w:rsid w:val="00970224"/>
    <w:rsid w:val="009707B3"/>
    <w:rsid w:val="00971005"/>
    <w:rsid w:val="00971B60"/>
    <w:rsid w:val="0097271F"/>
    <w:rsid w:val="00972847"/>
    <w:rsid w:val="0097285E"/>
    <w:rsid w:val="00972BFB"/>
    <w:rsid w:val="00972DF2"/>
    <w:rsid w:val="00972EBB"/>
    <w:rsid w:val="00973484"/>
    <w:rsid w:val="00973CD4"/>
    <w:rsid w:val="00974D0A"/>
    <w:rsid w:val="00975C57"/>
    <w:rsid w:val="00976394"/>
    <w:rsid w:val="0097646E"/>
    <w:rsid w:val="009779B2"/>
    <w:rsid w:val="00980962"/>
    <w:rsid w:val="00981706"/>
    <w:rsid w:val="00982AB4"/>
    <w:rsid w:val="00983937"/>
    <w:rsid w:val="009858FA"/>
    <w:rsid w:val="009871B8"/>
    <w:rsid w:val="00990074"/>
    <w:rsid w:val="00990C50"/>
    <w:rsid w:val="00990E69"/>
    <w:rsid w:val="00991B05"/>
    <w:rsid w:val="00991C88"/>
    <w:rsid w:val="0099206B"/>
    <w:rsid w:val="00992A95"/>
    <w:rsid w:val="00992AF8"/>
    <w:rsid w:val="009940DA"/>
    <w:rsid w:val="00994DD5"/>
    <w:rsid w:val="009959F6"/>
    <w:rsid w:val="00995A68"/>
    <w:rsid w:val="00995F23"/>
    <w:rsid w:val="009969B1"/>
    <w:rsid w:val="00996E5F"/>
    <w:rsid w:val="009977D6"/>
    <w:rsid w:val="009A0A69"/>
    <w:rsid w:val="009A18FC"/>
    <w:rsid w:val="009A3D02"/>
    <w:rsid w:val="009A3DB0"/>
    <w:rsid w:val="009A4FA7"/>
    <w:rsid w:val="009A5100"/>
    <w:rsid w:val="009A54D9"/>
    <w:rsid w:val="009A56F4"/>
    <w:rsid w:val="009A5B8B"/>
    <w:rsid w:val="009A5C2B"/>
    <w:rsid w:val="009A5E27"/>
    <w:rsid w:val="009A609D"/>
    <w:rsid w:val="009A6712"/>
    <w:rsid w:val="009A6BA2"/>
    <w:rsid w:val="009A7713"/>
    <w:rsid w:val="009A7BA4"/>
    <w:rsid w:val="009A7F14"/>
    <w:rsid w:val="009B08F3"/>
    <w:rsid w:val="009B0A21"/>
    <w:rsid w:val="009B12DA"/>
    <w:rsid w:val="009B1634"/>
    <w:rsid w:val="009B16BA"/>
    <w:rsid w:val="009B1B91"/>
    <w:rsid w:val="009B2360"/>
    <w:rsid w:val="009B28AE"/>
    <w:rsid w:val="009B2F51"/>
    <w:rsid w:val="009B444B"/>
    <w:rsid w:val="009B48A2"/>
    <w:rsid w:val="009B48AF"/>
    <w:rsid w:val="009B5A1A"/>
    <w:rsid w:val="009B7E80"/>
    <w:rsid w:val="009C0284"/>
    <w:rsid w:val="009C1B8D"/>
    <w:rsid w:val="009C1F15"/>
    <w:rsid w:val="009C1FD7"/>
    <w:rsid w:val="009C438F"/>
    <w:rsid w:val="009C518F"/>
    <w:rsid w:val="009C5464"/>
    <w:rsid w:val="009C59DD"/>
    <w:rsid w:val="009C5A11"/>
    <w:rsid w:val="009C64A1"/>
    <w:rsid w:val="009C6DD7"/>
    <w:rsid w:val="009D0088"/>
    <w:rsid w:val="009D0747"/>
    <w:rsid w:val="009D0C09"/>
    <w:rsid w:val="009D0EFE"/>
    <w:rsid w:val="009D1055"/>
    <w:rsid w:val="009D120E"/>
    <w:rsid w:val="009D1258"/>
    <w:rsid w:val="009D1774"/>
    <w:rsid w:val="009D3326"/>
    <w:rsid w:val="009D3ED1"/>
    <w:rsid w:val="009D53BC"/>
    <w:rsid w:val="009D545B"/>
    <w:rsid w:val="009D5F5C"/>
    <w:rsid w:val="009D6097"/>
    <w:rsid w:val="009D620B"/>
    <w:rsid w:val="009D6A8A"/>
    <w:rsid w:val="009D72BD"/>
    <w:rsid w:val="009D73FA"/>
    <w:rsid w:val="009E1A98"/>
    <w:rsid w:val="009E207E"/>
    <w:rsid w:val="009E2585"/>
    <w:rsid w:val="009E262B"/>
    <w:rsid w:val="009E3273"/>
    <w:rsid w:val="009E43B5"/>
    <w:rsid w:val="009E44A3"/>
    <w:rsid w:val="009E47F9"/>
    <w:rsid w:val="009E4855"/>
    <w:rsid w:val="009E4903"/>
    <w:rsid w:val="009E4FE7"/>
    <w:rsid w:val="009E5A25"/>
    <w:rsid w:val="009E6F92"/>
    <w:rsid w:val="009E700D"/>
    <w:rsid w:val="009F02AB"/>
    <w:rsid w:val="009F0CCA"/>
    <w:rsid w:val="009F0F47"/>
    <w:rsid w:val="009F239A"/>
    <w:rsid w:val="009F28D2"/>
    <w:rsid w:val="009F29CE"/>
    <w:rsid w:val="009F2B64"/>
    <w:rsid w:val="009F2BB1"/>
    <w:rsid w:val="009F334B"/>
    <w:rsid w:val="009F36AA"/>
    <w:rsid w:val="009F3B87"/>
    <w:rsid w:val="009F3CC4"/>
    <w:rsid w:val="009F3E20"/>
    <w:rsid w:val="009F4552"/>
    <w:rsid w:val="009F4FCD"/>
    <w:rsid w:val="009F5DE1"/>
    <w:rsid w:val="009F5FD4"/>
    <w:rsid w:val="009F7098"/>
    <w:rsid w:val="009F70EC"/>
    <w:rsid w:val="009F7A93"/>
    <w:rsid w:val="00A0043D"/>
    <w:rsid w:val="00A01C4E"/>
    <w:rsid w:val="00A031A5"/>
    <w:rsid w:val="00A031AA"/>
    <w:rsid w:val="00A032F4"/>
    <w:rsid w:val="00A035F8"/>
    <w:rsid w:val="00A036EF"/>
    <w:rsid w:val="00A03C4B"/>
    <w:rsid w:val="00A0408B"/>
    <w:rsid w:val="00A04D3F"/>
    <w:rsid w:val="00A04F29"/>
    <w:rsid w:val="00A05A11"/>
    <w:rsid w:val="00A05D7D"/>
    <w:rsid w:val="00A05F3B"/>
    <w:rsid w:val="00A05F88"/>
    <w:rsid w:val="00A06CA8"/>
    <w:rsid w:val="00A06DC8"/>
    <w:rsid w:val="00A06E61"/>
    <w:rsid w:val="00A07379"/>
    <w:rsid w:val="00A1009D"/>
    <w:rsid w:val="00A10422"/>
    <w:rsid w:val="00A10FB4"/>
    <w:rsid w:val="00A11BC4"/>
    <w:rsid w:val="00A11D29"/>
    <w:rsid w:val="00A1283D"/>
    <w:rsid w:val="00A12B20"/>
    <w:rsid w:val="00A12E25"/>
    <w:rsid w:val="00A12FF8"/>
    <w:rsid w:val="00A132F9"/>
    <w:rsid w:val="00A13591"/>
    <w:rsid w:val="00A135D9"/>
    <w:rsid w:val="00A149D5"/>
    <w:rsid w:val="00A16211"/>
    <w:rsid w:val="00A16C1D"/>
    <w:rsid w:val="00A20038"/>
    <w:rsid w:val="00A2015C"/>
    <w:rsid w:val="00A20689"/>
    <w:rsid w:val="00A209B1"/>
    <w:rsid w:val="00A20A1C"/>
    <w:rsid w:val="00A20FE0"/>
    <w:rsid w:val="00A21044"/>
    <w:rsid w:val="00A2136C"/>
    <w:rsid w:val="00A221AF"/>
    <w:rsid w:val="00A23589"/>
    <w:rsid w:val="00A23F06"/>
    <w:rsid w:val="00A243B2"/>
    <w:rsid w:val="00A24D64"/>
    <w:rsid w:val="00A2552A"/>
    <w:rsid w:val="00A25A21"/>
    <w:rsid w:val="00A262D8"/>
    <w:rsid w:val="00A2633B"/>
    <w:rsid w:val="00A26DFD"/>
    <w:rsid w:val="00A26F81"/>
    <w:rsid w:val="00A27399"/>
    <w:rsid w:val="00A275A7"/>
    <w:rsid w:val="00A2767E"/>
    <w:rsid w:val="00A27708"/>
    <w:rsid w:val="00A30510"/>
    <w:rsid w:val="00A30ACF"/>
    <w:rsid w:val="00A31A86"/>
    <w:rsid w:val="00A31CEE"/>
    <w:rsid w:val="00A321DA"/>
    <w:rsid w:val="00A33194"/>
    <w:rsid w:val="00A33AC6"/>
    <w:rsid w:val="00A33EF9"/>
    <w:rsid w:val="00A343C4"/>
    <w:rsid w:val="00A346A5"/>
    <w:rsid w:val="00A34C06"/>
    <w:rsid w:val="00A35004"/>
    <w:rsid w:val="00A35B43"/>
    <w:rsid w:val="00A35F15"/>
    <w:rsid w:val="00A37158"/>
    <w:rsid w:val="00A3790D"/>
    <w:rsid w:val="00A406E3"/>
    <w:rsid w:val="00A40A24"/>
    <w:rsid w:val="00A40A82"/>
    <w:rsid w:val="00A41DE5"/>
    <w:rsid w:val="00A420E0"/>
    <w:rsid w:val="00A4264C"/>
    <w:rsid w:val="00A43572"/>
    <w:rsid w:val="00A43D73"/>
    <w:rsid w:val="00A443CF"/>
    <w:rsid w:val="00A44568"/>
    <w:rsid w:val="00A469B5"/>
    <w:rsid w:val="00A473D1"/>
    <w:rsid w:val="00A47BC9"/>
    <w:rsid w:val="00A47DE0"/>
    <w:rsid w:val="00A50B2E"/>
    <w:rsid w:val="00A51369"/>
    <w:rsid w:val="00A526BD"/>
    <w:rsid w:val="00A53973"/>
    <w:rsid w:val="00A53BFC"/>
    <w:rsid w:val="00A53E19"/>
    <w:rsid w:val="00A5408A"/>
    <w:rsid w:val="00A5463E"/>
    <w:rsid w:val="00A54989"/>
    <w:rsid w:val="00A5571F"/>
    <w:rsid w:val="00A5617D"/>
    <w:rsid w:val="00A5646C"/>
    <w:rsid w:val="00A56F90"/>
    <w:rsid w:val="00A570E2"/>
    <w:rsid w:val="00A571EE"/>
    <w:rsid w:val="00A574E8"/>
    <w:rsid w:val="00A604D1"/>
    <w:rsid w:val="00A60906"/>
    <w:rsid w:val="00A627C2"/>
    <w:rsid w:val="00A62C23"/>
    <w:rsid w:val="00A63060"/>
    <w:rsid w:val="00A63652"/>
    <w:rsid w:val="00A644AB"/>
    <w:rsid w:val="00A64B78"/>
    <w:rsid w:val="00A651D6"/>
    <w:rsid w:val="00A65444"/>
    <w:rsid w:val="00A65AF8"/>
    <w:rsid w:val="00A65B04"/>
    <w:rsid w:val="00A65C67"/>
    <w:rsid w:val="00A67105"/>
    <w:rsid w:val="00A671A9"/>
    <w:rsid w:val="00A71203"/>
    <w:rsid w:val="00A7175E"/>
    <w:rsid w:val="00A71785"/>
    <w:rsid w:val="00A726AC"/>
    <w:rsid w:val="00A729C5"/>
    <w:rsid w:val="00A72F4A"/>
    <w:rsid w:val="00A73D31"/>
    <w:rsid w:val="00A742E7"/>
    <w:rsid w:val="00A74437"/>
    <w:rsid w:val="00A755C2"/>
    <w:rsid w:val="00A767D7"/>
    <w:rsid w:val="00A76D26"/>
    <w:rsid w:val="00A8044A"/>
    <w:rsid w:val="00A82A8C"/>
    <w:rsid w:val="00A83C33"/>
    <w:rsid w:val="00A8455C"/>
    <w:rsid w:val="00A84E14"/>
    <w:rsid w:val="00A84E82"/>
    <w:rsid w:val="00A85225"/>
    <w:rsid w:val="00A86C9D"/>
    <w:rsid w:val="00A871FD"/>
    <w:rsid w:val="00A8727D"/>
    <w:rsid w:val="00A9057C"/>
    <w:rsid w:val="00A9065E"/>
    <w:rsid w:val="00A916D1"/>
    <w:rsid w:val="00A929E3"/>
    <w:rsid w:val="00A92DF7"/>
    <w:rsid w:val="00A93147"/>
    <w:rsid w:val="00A9351A"/>
    <w:rsid w:val="00A9352A"/>
    <w:rsid w:val="00A93955"/>
    <w:rsid w:val="00A95089"/>
    <w:rsid w:val="00A95945"/>
    <w:rsid w:val="00A95F84"/>
    <w:rsid w:val="00A9655F"/>
    <w:rsid w:val="00A965CD"/>
    <w:rsid w:val="00A96A31"/>
    <w:rsid w:val="00A96B5D"/>
    <w:rsid w:val="00A96DC6"/>
    <w:rsid w:val="00A97B37"/>
    <w:rsid w:val="00AA00DC"/>
    <w:rsid w:val="00AA0ED4"/>
    <w:rsid w:val="00AA19F9"/>
    <w:rsid w:val="00AA1B65"/>
    <w:rsid w:val="00AA281B"/>
    <w:rsid w:val="00AA2878"/>
    <w:rsid w:val="00AA30CE"/>
    <w:rsid w:val="00AA35BC"/>
    <w:rsid w:val="00AA3A34"/>
    <w:rsid w:val="00AA43D7"/>
    <w:rsid w:val="00AA4840"/>
    <w:rsid w:val="00AA487D"/>
    <w:rsid w:val="00AA5F89"/>
    <w:rsid w:val="00AA70A7"/>
    <w:rsid w:val="00AA7C01"/>
    <w:rsid w:val="00AB07B2"/>
    <w:rsid w:val="00AB2CE5"/>
    <w:rsid w:val="00AB33D1"/>
    <w:rsid w:val="00AB43FE"/>
    <w:rsid w:val="00AB55BB"/>
    <w:rsid w:val="00AB5DE5"/>
    <w:rsid w:val="00AB628F"/>
    <w:rsid w:val="00AB6344"/>
    <w:rsid w:val="00AB6921"/>
    <w:rsid w:val="00AB798A"/>
    <w:rsid w:val="00AB7AB4"/>
    <w:rsid w:val="00AC0420"/>
    <w:rsid w:val="00AC0ADA"/>
    <w:rsid w:val="00AC16C9"/>
    <w:rsid w:val="00AC1779"/>
    <w:rsid w:val="00AC1A55"/>
    <w:rsid w:val="00AC1A68"/>
    <w:rsid w:val="00AC3450"/>
    <w:rsid w:val="00AC45E8"/>
    <w:rsid w:val="00AC469C"/>
    <w:rsid w:val="00AC4841"/>
    <w:rsid w:val="00AC4F2D"/>
    <w:rsid w:val="00AC5170"/>
    <w:rsid w:val="00AC5339"/>
    <w:rsid w:val="00AC5ADB"/>
    <w:rsid w:val="00AC5F07"/>
    <w:rsid w:val="00AC695A"/>
    <w:rsid w:val="00AC7F26"/>
    <w:rsid w:val="00AD0613"/>
    <w:rsid w:val="00AD0BA6"/>
    <w:rsid w:val="00AD16EC"/>
    <w:rsid w:val="00AD3425"/>
    <w:rsid w:val="00AD3924"/>
    <w:rsid w:val="00AD398C"/>
    <w:rsid w:val="00AD3DCC"/>
    <w:rsid w:val="00AD460E"/>
    <w:rsid w:val="00AD5BBC"/>
    <w:rsid w:val="00AD5D11"/>
    <w:rsid w:val="00AD68CF"/>
    <w:rsid w:val="00AD696A"/>
    <w:rsid w:val="00AD6B31"/>
    <w:rsid w:val="00AD6F68"/>
    <w:rsid w:val="00AE0513"/>
    <w:rsid w:val="00AE0A58"/>
    <w:rsid w:val="00AE0AD9"/>
    <w:rsid w:val="00AE0BF1"/>
    <w:rsid w:val="00AE19E9"/>
    <w:rsid w:val="00AE20AF"/>
    <w:rsid w:val="00AE28E3"/>
    <w:rsid w:val="00AE2927"/>
    <w:rsid w:val="00AE2FFE"/>
    <w:rsid w:val="00AE3265"/>
    <w:rsid w:val="00AE356E"/>
    <w:rsid w:val="00AE357B"/>
    <w:rsid w:val="00AE36D7"/>
    <w:rsid w:val="00AE3EB9"/>
    <w:rsid w:val="00AE466A"/>
    <w:rsid w:val="00AE4C52"/>
    <w:rsid w:val="00AE54D6"/>
    <w:rsid w:val="00AE59E6"/>
    <w:rsid w:val="00AE607E"/>
    <w:rsid w:val="00AE6090"/>
    <w:rsid w:val="00AE6832"/>
    <w:rsid w:val="00AE69FA"/>
    <w:rsid w:val="00AE6A2D"/>
    <w:rsid w:val="00AE6C78"/>
    <w:rsid w:val="00AE6EF9"/>
    <w:rsid w:val="00AE7D5B"/>
    <w:rsid w:val="00AF04BF"/>
    <w:rsid w:val="00AF1BBC"/>
    <w:rsid w:val="00AF1C57"/>
    <w:rsid w:val="00AF1CDC"/>
    <w:rsid w:val="00AF2015"/>
    <w:rsid w:val="00AF26D5"/>
    <w:rsid w:val="00AF2D56"/>
    <w:rsid w:val="00AF34D5"/>
    <w:rsid w:val="00AF3EA2"/>
    <w:rsid w:val="00AF4339"/>
    <w:rsid w:val="00AF47B1"/>
    <w:rsid w:val="00AF5035"/>
    <w:rsid w:val="00AF526B"/>
    <w:rsid w:val="00AF5D1F"/>
    <w:rsid w:val="00AF70A6"/>
    <w:rsid w:val="00AF733B"/>
    <w:rsid w:val="00AF77C5"/>
    <w:rsid w:val="00AF7FE9"/>
    <w:rsid w:val="00B0005D"/>
    <w:rsid w:val="00B007D1"/>
    <w:rsid w:val="00B00C26"/>
    <w:rsid w:val="00B00CC3"/>
    <w:rsid w:val="00B00DE0"/>
    <w:rsid w:val="00B0135C"/>
    <w:rsid w:val="00B0158A"/>
    <w:rsid w:val="00B017A6"/>
    <w:rsid w:val="00B02564"/>
    <w:rsid w:val="00B03DAD"/>
    <w:rsid w:val="00B03F9C"/>
    <w:rsid w:val="00B0549D"/>
    <w:rsid w:val="00B05EAD"/>
    <w:rsid w:val="00B05FF0"/>
    <w:rsid w:val="00B064E4"/>
    <w:rsid w:val="00B0694E"/>
    <w:rsid w:val="00B06C37"/>
    <w:rsid w:val="00B06CE6"/>
    <w:rsid w:val="00B0722E"/>
    <w:rsid w:val="00B07578"/>
    <w:rsid w:val="00B075F7"/>
    <w:rsid w:val="00B07927"/>
    <w:rsid w:val="00B07DEF"/>
    <w:rsid w:val="00B10887"/>
    <w:rsid w:val="00B10DD2"/>
    <w:rsid w:val="00B1127C"/>
    <w:rsid w:val="00B12FE9"/>
    <w:rsid w:val="00B13FC9"/>
    <w:rsid w:val="00B14A96"/>
    <w:rsid w:val="00B1589F"/>
    <w:rsid w:val="00B15C87"/>
    <w:rsid w:val="00B161F7"/>
    <w:rsid w:val="00B164AB"/>
    <w:rsid w:val="00B16C81"/>
    <w:rsid w:val="00B17763"/>
    <w:rsid w:val="00B210C7"/>
    <w:rsid w:val="00B21215"/>
    <w:rsid w:val="00B21256"/>
    <w:rsid w:val="00B21845"/>
    <w:rsid w:val="00B21CB2"/>
    <w:rsid w:val="00B2232B"/>
    <w:rsid w:val="00B2292F"/>
    <w:rsid w:val="00B23C2C"/>
    <w:rsid w:val="00B23E5F"/>
    <w:rsid w:val="00B24DCE"/>
    <w:rsid w:val="00B24FF3"/>
    <w:rsid w:val="00B26683"/>
    <w:rsid w:val="00B27977"/>
    <w:rsid w:val="00B302D1"/>
    <w:rsid w:val="00B30EA5"/>
    <w:rsid w:val="00B3128B"/>
    <w:rsid w:val="00B31EDC"/>
    <w:rsid w:val="00B31F46"/>
    <w:rsid w:val="00B331DD"/>
    <w:rsid w:val="00B33CEF"/>
    <w:rsid w:val="00B33E7D"/>
    <w:rsid w:val="00B33F2F"/>
    <w:rsid w:val="00B34B68"/>
    <w:rsid w:val="00B34C92"/>
    <w:rsid w:val="00B35375"/>
    <w:rsid w:val="00B357DE"/>
    <w:rsid w:val="00B358EC"/>
    <w:rsid w:val="00B35B9A"/>
    <w:rsid w:val="00B35E88"/>
    <w:rsid w:val="00B35F47"/>
    <w:rsid w:val="00B364B1"/>
    <w:rsid w:val="00B36A83"/>
    <w:rsid w:val="00B402FB"/>
    <w:rsid w:val="00B417A3"/>
    <w:rsid w:val="00B41801"/>
    <w:rsid w:val="00B4254F"/>
    <w:rsid w:val="00B438D2"/>
    <w:rsid w:val="00B443B4"/>
    <w:rsid w:val="00B447E7"/>
    <w:rsid w:val="00B45A73"/>
    <w:rsid w:val="00B46A5C"/>
    <w:rsid w:val="00B46EC9"/>
    <w:rsid w:val="00B470D4"/>
    <w:rsid w:val="00B47B82"/>
    <w:rsid w:val="00B5021B"/>
    <w:rsid w:val="00B50ECA"/>
    <w:rsid w:val="00B50ED9"/>
    <w:rsid w:val="00B50FE2"/>
    <w:rsid w:val="00B516C6"/>
    <w:rsid w:val="00B51AC6"/>
    <w:rsid w:val="00B51E1B"/>
    <w:rsid w:val="00B51F37"/>
    <w:rsid w:val="00B51FBA"/>
    <w:rsid w:val="00B520D8"/>
    <w:rsid w:val="00B5273B"/>
    <w:rsid w:val="00B53DC0"/>
    <w:rsid w:val="00B5435A"/>
    <w:rsid w:val="00B5457A"/>
    <w:rsid w:val="00B54712"/>
    <w:rsid w:val="00B549D4"/>
    <w:rsid w:val="00B55260"/>
    <w:rsid w:val="00B555BF"/>
    <w:rsid w:val="00B55604"/>
    <w:rsid w:val="00B5571B"/>
    <w:rsid w:val="00B56277"/>
    <w:rsid w:val="00B56573"/>
    <w:rsid w:val="00B56B0D"/>
    <w:rsid w:val="00B56CCA"/>
    <w:rsid w:val="00B57806"/>
    <w:rsid w:val="00B60651"/>
    <w:rsid w:val="00B607DE"/>
    <w:rsid w:val="00B60980"/>
    <w:rsid w:val="00B60A94"/>
    <w:rsid w:val="00B60C12"/>
    <w:rsid w:val="00B6128F"/>
    <w:rsid w:val="00B616E7"/>
    <w:rsid w:val="00B6181A"/>
    <w:rsid w:val="00B61E6A"/>
    <w:rsid w:val="00B64114"/>
    <w:rsid w:val="00B642EE"/>
    <w:rsid w:val="00B653EC"/>
    <w:rsid w:val="00B65759"/>
    <w:rsid w:val="00B665CC"/>
    <w:rsid w:val="00B668AE"/>
    <w:rsid w:val="00B669F7"/>
    <w:rsid w:val="00B66F3F"/>
    <w:rsid w:val="00B67460"/>
    <w:rsid w:val="00B678D0"/>
    <w:rsid w:val="00B67EED"/>
    <w:rsid w:val="00B70148"/>
    <w:rsid w:val="00B70289"/>
    <w:rsid w:val="00B7081A"/>
    <w:rsid w:val="00B708DD"/>
    <w:rsid w:val="00B708F6"/>
    <w:rsid w:val="00B70C09"/>
    <w:rsid w:val="00B70EC0"/>
    <w:rsid w:val="00B711FE"/>
    <w:rsid w:val="00B71AD9"/>
    <w:rsid w:val="00B71C90"/>
    <w:rsid w:val="00B73904"/>
    <w:rsid w:val="00B73A3D"/>
    <w:rsid w:val="00B7443A"/>
    <w:rsid w:val="00B7480D"/>
    <w:rsid w:val="00B748EC"/>
    <w:rsid w:val="00B75EA5"/>
    <w:rsid w:val="00B76D9F"/>
    <w:rsid w:val="00B76F37"/>
    <w:rsid w:val="00B770A3"/>
    <w:rsid w:val="00B775C6"/>
    <w:rsid w:val="00B778AD"/>
    <w:rsid w:val="00B77FB7"/>
    <w:rsid w:val="00B818E4"/>
    <w:rsid w:val="00B819B0"/>
    <w:rsid w:val="00B826D0"/>
    <w:rsid w:val="00B82831"/>
    <w:rsid w:val="00B829F6"/>
    <w:rsid w:val="00B83825"/>
    <w:rsid w:val="00B83A70"/>
    <w:rsid w:val="00B83FEC"/>
    <w:rsid w:val="00B843C2"/>
    <w:rsid w:val="00B85CE9"/>
    <w:rsid w:val="00B86424"/>
    <w:rsid w:val="00B86672"/>
    <w:rsid w:val="00B86684"/>
    <w:rsid w:val="00B868C2"/>
    <w:rsid w:val="00B877AA"/>
    <w:rsid w:val="00B87DE1"/>
    <w:rsid w:val="00B87EC0"/>
    <w:rsid w:val="00B9198E"/>
    <w:rsid w:val="00B91A61"/>
    <w:rsid w:val="00B92106"/>
    <w:rsid w:val="00B92C11"/>
    <w:rsid w:val="00B92F57"/>
    <w:rsid w:val="00B93088"/>
    <w:rsid w:val="00B938BF"/>
    <w:rsid w:val="00B938C4"/>
    <w:rsid w:val="00B93AE0"/>
    <w:rsid w:val="00B94435"/>
    <w:rsid w:val="00B94919"/>
    <w:rsid w:val="00B9517D"/>
    <w:rsid w:val="00B9584F"/>
    <w:rsid w:val="00B9719B"/>
    <w:rsid w:val="00B97965"/>
    <w:rsid w:val="00B97B69"/>
    <w:rsid w:val="00BA0140"/>
    <w:rsid w:val="00BA0511"/>
    <w:rsid w:val="00BA1597"/>
    <w:rsid w:val="00BA18DF"/>
    <w:rsid w:val="00BA23BA"/>
    <w:rsid w:val="00BA2813"/>
    <w:rsid w:val="00BA2FD5"/>
    <w:rsid w:val="00BA3346"/>
    <w:rsid w:val="00BA3D45"/>
    <w:rsid w:val="00BA43D6"/>
    <w:rsid w:val="00BA4E9A"/>
    <w:rsid w:val="00BA4FF8"/>
    <w:rsid w:val="00BA55F9"/>
    <w:rsid w:val="00BA7AED"/>
    <w:rsid w:val="00BB06BE"/>
    <w:rsid w:val="00BB06F8"/>
    <w:rsid w:val="00BB1421"/>
    <w:rsid w:val="00BB24C7"/>
    <w:rsid w:val="00BB275B"/>
    <w:rsid w:val="00BB2AAE"/>
    <w:rsid w:val="00BB2CCE"/>
    <w:rsid w:val="00BB2E84"/>
    <w:rsid w:val="00BB3679"/>
    <w:rsid w:val="00BB3CFE"/>
    <w:rsid w:val="00BB4289"/>
    <w:rsid w:val="00BB4F66"/>
    <w:rsid w:val="00BB50D3"/>
    <w:rsid w:val="00BB6346"/>
    <w:rsid w:val="00BB695D"/>
    <w:rsid w:val="00BB6BFF"/>
    <w:rsid w:val="00BB6DF3"/>
    <w:rsid w:val="00BB7BAF"/>
    <w:rsid w:val="00BC033F"/>
    <w:rsid w:val="00BC111E"/>
    <w:rsid w:val="00BC1166"/>
    <w:rsid w:val="00BC1A28"/>
    <w:rsid w:val="00BC2082"/>
    <w:rsid w:val="00BC213C"/>
    <w:rsid w:val="00BC2723"/>
    <w:rsid w:val="00BC2B92"/>
    <w:rsid w:val="00BC3504"/>
    <w:rsid w:val="00BC3D3E"/>
    <w:rsid w:val="00BC4027"/>
    <w:rsid w:val="00BC4455"/>
    <w:rsid w:val="00BC5135"/>
    <w:rsid w:val="00BC5F78"/>
    <w:rsid w:val="00BC65EB"/>
    <w:rsid w:val="00BC70E2"/>
    <w:rsid w:val="00BD03BE"/>
    <w:rsid w:val="00BD040C"/>
    <w:rsid w:val="00BD06C1"/>
    <w:rsid w:val="00BD0CD7"/>
    <w:rsid w:val="00BD1D77"/>
    <w:rsid w:val="00BD255E"/>
    <w:rsid w:val="00BD27A5"/>
    <w:rsid w:val="00BD2998"/>
    <w:rsid w:val="00BD30CD"/>
    <w:rsid w:val="00BD3469"/>
    <w:rsid w:val="00BD38FF"/>
    <w:rsid w:val="00BD4111"/>
    <w:rsid w:val="00BD418C"/>
    <w:rsid w:val="00BD465E"/>
    <w:rsid w:val="00BD49C2"/>
    <w:rsid w:val="00BD5797"/>
    <w:rsid w:val="00BD5F35"/>
    <w:rsid w:val="00BD6CC1"/>
    <w:rsid w:val="00BE0382"/>
    <w:rsid w:val="00BE03BB"/>
    <w:rsid w:val="00BE080F"/>
    <w:rsid w:val="00BE16DA"/>
    <w:rsid w:val="00BE2D6A"/>
    <w:rsid w:val="00BE32F0"/>
    <w:rsid w:val="00BE36E4"/>
    <w:rsid w:val="00BE4657"/>
    <w:rsid w:val="00BE505C"/>
    <w:rsid w:val="00BE5ACA"/>
    <w:rsid w:val="00BE5D68"/>
    <w:rsid w:val="00BE5D79"/>
    <w:rsid w:val="00BE5E67"/>
    <w:rsid w:val="00BE5E9F"/>
    <w:rsid w:val="00BE6723"/>
    <w:rsid w:val="00BE7C48"/>
    <w:rsid w:val="00BE7F1D"/>
    <w:rsid w:val="00BF03F2"/>
    <w:rsid w:val="00BF05A2"/>
    <w:rsid w:val="00BF0726"/>
    <w:rsid w:val="00BF0B37"/>
    <w:rsid w:val="00BF0C74"/>
    <w:rsid w:val="00BF2AFE"/>
    <w:rsid w:val="00BF2D89"/>
    <w:rsid w:val="00BF3A7D"/>
    <w:rsid w:val="00BF3C10"/>
    <w:rsid w:val="00BF471A"/>
    <w:rsid w:val="00BF4AA6"/>
    <w:rsid w:val="00BF4EB3"/>
    <w:rsid w:val="00BF57D0"/>
    <w:rsid w:val="00BF5B7A"/>
    <w:rsid w:val="00BF5D22"/>
    <w:rsid w:val="00BF5E7C"/>
    <w:rsid w:val="00BF73D1"/>
    <w:rsid w:val="00BF764E"/>
    <w:rsid w:val="00BF77B5"/>
    <w:rsid w:val="00C00098"/>
    <w:rsid w:val="00C013D3"/>
    <w:rsid w:val="00C01E9E"/>
    <w:rsid w:val="00C0236A"/>
    <w:rsid w:val="00C032AD"/>
    <w:rsid w:val="00C0351F"/>
    <w:rsid w:val="00C03ADF"/>
    <w:rsid w:val="00C04046"/>
    <w:rsid w:val="00C05817"/>
    <w:rsid w:val="00C068B3"/>
    <w:rsid w:val="00C06B01"/>
    <w:rsid w:val="00C07E41"/>
    <w:rsid w:val="00C100C9"/>
    <w:rsid w:val="00C103E3"/>
    <w:rsid w:val="00C10542"/>
    <w:rsid w:val="00C10639"/>
    <w:rsid w:val="00C106B3"/>
    <w:rsid w:val="00C115B6"/>
    <w:rsid w:val="00C12514"/>
    <w:rsid w:val="00C1282D"/>
    <w:rsid w:val="00C141FC"/>
    <w:rsid w:val="00C1506D"/>
    <w:rsid w:val="00C1535C"/>
    <w:rsid w:val="00C15C38"/>
    <w:rsid w:val="00C16EAF"/>
    <w:rsid w:val="00C170E4"/>
    <w:rsid w:val="00C171DE"/>
    <w:rsid w:val="00C17A8D"/>
    <w:rsid w:val="00C17FEA"/>
    <w:rsid w:val="00C20B91"/>
    <w:rsid w:val="00C2193C"/>
    <w:rsid w:val="00C21DB6"/>
    <w:rsid w:val="00C2268E"/>
    <w:rsid w:val="00C22D4A"/>
    <w:rsid w:val="00C23616"/>
    <w:rsid w:val="00C236D1"/>
    <w:rsid w:val="00C238E6"/>
    <w:rsid w:val="00C240E3"/>
    <w:rsid w:val="00C24698"/>
    <w:rsid w:val="00C2563C"/>
    <w:rsid w:val="00C25D73"/>
    <w:rsid w:val="00C25E83"/>
    <w:rsid w:val="00C25F62"/>
    <w:rsid w:val="00C26171"/>
    <w:rsid w:val="00C26593"/>
    <w:rsid w:val="00C30077"/>
    <w:rsid w:val="00C303A1"/>
    <w:rsid w:val="00C3074C"/>
    <w:rsid w:val="00C31C80"/>
    <w:rsid w:val="00C31D51"/>
    <w:rsid w:val="00C31E90"/>
    <w:rsid w:val="00C323C4"/>
    <w:rsid w:val="00C33248"/>
    <w:rsid w:val="00C33259"/>
    <w:rsid w:val="00C337F9"/>
    <w:rsid w:val="00C3419A"/>
    <w:rsid w:val="00C345AD"/>
    <w:rsid w:val="00C350CA"/>
    <w:rsid w:val="00C36188"/>
    <w:rsid w:val="00C3624F"/>
    <w:rsid w:val="00C40356"/>
    <w:rsid w:val="00C41652"/>
    <w:rsid w:val="00C41DEF"/>
    <w:rsid w:val="00C41F9B"/>
    <w:rsid w:val="00C42071"/>
    <w:rsid w:val="00C4284E"/>
    <w:rsid w:val="00C433AB"/>
    <w:rsid w:val="00C43531"/>
    <w:rsid w:val="00C43815"/>
    <w:rsid w:val="00C4474B"/>
    <w:rsid w:val="00C456FE"/>
    <w:rsid w:val="00C45B11"/>
    <w:rsid w:val="00C45CD9"/>
    <w:rsid w:val="00C460F4"/>
    <w:rsid w:val="00C4613B"/>
    <w:rsid w:val="00C462BE"/>
    <w:rsid w:val="00C4681B"/>
    <w:rsid w:val="00C46B49"/>
    <w:rsid w:val="00C47C52"/>
    <w:rsid w:val="00C5048A"/>
    <w:rsid w:val="00C504D8"/>
    <w:rsid w:val="00C51F4F"/>
    <w:rsid w:val="00C52B9C"/>
    <w:rsid w:val="00C53D80"/>
    <w:rsid w:val="00C53D8C"/>
    <w:rsid w:val="00C53DB6"/>
    <w:rsid w:val="00C55321"/>
    <w:rsid w:val="00C555A1"/>
    <w:rsid w:val="00C57C49"/>
    <w:rsid w:val="00C6009D"/>
    <w:rsid w:val="00C6012E"/>
    <w:rsid w:val="00C60E02"/>
    <w:rsid w:val="00C60FF1"/>
    <w:rsid w:val="00C6142B"/>
    <w:rsid w:val="00C6155F"/>
    <w:rsid w:val="00C61AB2"/>
    <w:rsid w:val="00C61BBC"/>
    <w:rsid w:val="00C61DBC"/>
    <w:rsid w:val="00C61DC8"/>
    <w:rsid w:val="00C62033"/>
    <w:rsid w:val="00C628FD"/>
    <w:rsid w:val="00C63893"/>
    <w:rsid w:val="00C6389F"/>
    <w:rsid w:val="00C63DDB"/>
    <w:rsid w:val="00C64982"/>
    <w:rsid w:val="00C64E8F"/>
    <w:rsid w:val="00C659F8"/>
    <w:rsid w:val="00C6631A"/>
    <w:rsid w:val="00C66486"/>
    <w:rsid w:val="00C67215"/>
    <w:rsid w:val="00C67D0F"/>
    <w:rsid w:val="00C67D6C"/>
    <w:rsid w:val="00C70620"/>
    <w:rsid w:val="00C71742"/>
    <w:rsid w:val="00C72446"/>
    <w:rsid w:val="00C7268F"/>
    <w:rsid w:val="00C7311D"/>
    <w:rsid w:val="00C739AC"/>
    <w:rsid w:val="00C74E49"/>
    <w:rsid w:val="00C751B2"/>
    <w:rsid w:val="00C76329"/>
    <w:rsid w:val="00C76F45"/>
    <w:rsid w:val="00C806CD"/>
    <w:rsid w:val="00C806FC"/>
    <w:rsid w:val="00C8071E"/>
    <w:rsid w:val="00C809E7"/>
    <w:rsid w:val="00C814B2"/>
    <w:rsid w:val="00C81DF1"/>
    <w:rsid w:val="00C82197"/>
    <w:rsid w:val="00C826DE"/>
    <w:rsid w:val="00C83C71"/>
    <w:rsid w:val="00C84CFF"/>
    <w:rsid w:val="00C858E7"/>
    <w:rsid w:val="00C85A26"/>
    <w:rsid w:val="00C85D6F"/>
    <w:rsid w:val="00C87E5F"/>
    <w:rsid w:val="00C90553"/>
    <w:rsid w:val="00C906B0"/>
    <w:rsid w:val="00C90C8B"/>
    <w:rsid w:val="00C91A34"/>
    <w:rsid w:val="00C91B38"/>
    <w:rsid w:val="00C93A22"/>
    <w:rsid w:val="00C9432A"/>
    <w:rsid w:val="00C9448F"/>
    <w:rsid w:val="00C9456F"/>
    <w:rsid w:val="00C95041"/>
    <w:rsid w:val="00C963ED"/>
    <w:rsid w:val="00C96F21"/>
    <w:rsid w:val="00C9718B"/>
    <w:rsid w:val="00C9789A"/>
    <w:rsid w:val="00C97F07"/>
    <w:rsid w:val="00CA00E3"/>
    <w:rsid w:val="00CA1143"/>
    <w:rsid w:val="00CA1F3F"/>
    <w:rsid w:val="00CA2098"/>
    <w:rsid w:val="00CA2CAA"/>
    <w:rsid w:val="00CA2F67"/>
    <w:rsid w:val="00CA3173"/>
    <w:rsid w:val="00CA3410"/>
    <w:rsid w:val="00CA3755"/>
    <w:rsid w:val="00CA3905"/>
    <w:rsid w:val="00CA39BF"/>
    <w:rsid w:val="00CA3A15"/>
    <w:rsid w:val="00CA3BDE"/>
    <w:rsid w:val="00CA4787"/>
    <w:rsid w:val="00CA4C90"/>
    <w:rsid w:val="00CA4D62"/>
    <w:rsid w:val="00CA523C"/>
    <w:rsid w:val="00CA52E0"/>
    <w:rsid w:val="00CA6C48"/>
    <w:rsid w:val="00CA6E9A"/>
    <w:rsid w:val="00CA6F6C"/>
    <w:rsid w:val="00CA7206"/>
    <w:rsid w:val="00CA7219"/>
    <w:rsid w:val="00CB0B09"/>
    <w:rsid w:val="00CB0B36"/>
    <w:rsid w:val="00CB23B7"/>
    <w:rsid w:val="00CB2722"/>
    <w:rsid w:val="00CB2DD7"/>
    <w:rsid w:val="00CB3C4F"/>
    <w:rsid w:val="00CB3DDA"/>
    <w:rsid w:val="00CB4AF7"/>
    <w:rsid w:val="00CB5786"/>
    <w:rsid w:val="00CB67C2"/>
    <w:rsid w:val="00CB6E22"/>
    <w:rsid w:val="00CB7A4D"/>
    <w:rsid w:val="00CB7C95"/>
    <w:rsid w:val="00CB7E83"/>
    <w:rsid w:val="00CC01FA"/>
    <w:rsid w:val="00CC0A0B"/>
    <w:rsid w:val="00CC0A5E"/>
    <w:rsid w:val="00CC0F39"/>
    <w:rsid w:val="00CC0FEB"/>
    <w:rsid w:val="00CC1537"/>
    <w:rsid w:val="00CC15EE"/>
    <w:rsid w:val="00CC1DEA"/>
    <w:rsid w:val="00CC2F8E"/>
    <w:rsid w:val="00CC346C"/>
    <w:rsid w:val="00CC3892"/>
    <w:rsid w:val="00CC4D52"/>
    <w:rsid w:val="00CC6884"/>
    <w:rsid w:val="00CC71EB"/>
    <w:rsid w:val="00CC763C"/>
    <w:rsid w:val="00CC79DC"/>
    <w:rsid w:val="00CC7A08"/>
    <w:rsid w:val="00CC7D2E"/>
    <w:rsid w:val="00CD0396"/>
    <w:rsid w:val="00CD054E"/>
    <w:rsid w:val="00CD10DC"/>
    <w:rsid w:val="00CD1B1A"/>
    <w:rsid w:val="00CD1B53"/>
    <w:rsid w:val="00CD21BE"/>
    <w:rsid w:val="00CD2586"/>
    <w:rsid w:val="00CD2BC6"/>
    <w:rsid w:val="00CD2BCA"/>
    <w:rsid w:val="00CD3115"/>
    <w:rsid w:val="00CD333B"/>
    <w:rsid w:val="00CD38A0"/>
    <w:rsid w:val="00CD4C07"/>
    <w:rsid w:val="00CD5026"/>
    <w:rsid w:val="00CD5403"/>
    <w:rsid w:val="00CD578C"/>
    <w:rsid w:val="00CD5E23"/>
    <w:rsid w:val="00CD6086"/>
    <w:rsid w:val="00CD6435"/>
    <w:rsid w:val="00CD6809"/>
    <w:rsid w:val="00CD6B1D"/>
    <w:rsid w:val="00CD6C6F"/>
    <w:rsid w:val="00CD6CF7"/>
    <w:rsid w:val="00CD6E8F"/>
    <w:rsid w:val="00CD71EF"/>
    <w:rsid w:val="00CD7693"/>
    <w:rsid w:val="00CD7925"/>
    <w:rsid w:val="00CE0843"/>
    <w:rsid w:val="00CE24E5"/>
    <w:rsid w:val="00CE28E3"/>
    <w:rsid w:val="00CE2D69"/>
    <w:rsid w:val="00CE311F"/>
    <w:rsid w:val="00CE3132"/>
    <w:rsid w:val="00CE3317"/>
    <w:rsid w:val="00CE38A5"/>
    <w:rsid w:val="00CE42E1"/>
    <w:rsid w:val="00CE529E"/>
    <w:rsid w:val="00CE67DF"/>
    <w:rsid w:val="00CE6BF0"/>
    <w:rsid w:val="00CE7857"/>
    <w:rsid w:val="00CE7E51"/>
    <w:rsid w:val="00CE7FC4"/>
    <w:rsid w:val="00CF085A"/>
    <w:rsid w:val="00CF09B3"/>
    <w:rsid w:val="00CF1200"/>
    <w:rsid w:val="00CF14C1"/>
    <w:rsid w:val="00CF153E"/>
    <w:rsid w:val="00CF1832"/>
    <w:rsid w:val="00CF1BC3"/>
    <w:rsid w:val="00CF1FF9"/>
    <w:rsid w:val="00CF202E"/>
    <w:rsid w:val="00CF4874"/>
    <w:rsid w:val="00CF5BC9"/>
    <w:rsid w:val="00D00854"/>
    <w:rsid w:val="00D009B5"/>
    <w:rsid w:val="00D0144C"/>
    <w:rsid w:val="00D021B4"/>
    <w:rsid w:val="00D0243F"/>
    <w:rsid w:val="00D02D10"/>
    <w:rsid w:val="00D0338D"/>
    <w:rsid w:val="00D045CE"/>
    <w:rsid w:val="00D04673"/>
    <w:rsid w:val="00D04EEE"/>
    <w:rsid w:val="00D063A7"/>
    <w:rsid w:val="00D067D5"/>
    <w:rsid w:val="00D0683C"/>
    <w:rsid w:val="00D06B40"/>
    <w:rsid w:val="00D06F2C"/>
    <w:rsid w:val="00D07051"/>
    <w:rsid w:val="00D10518"/>
    <w:rsid w:val="00D11A6A"/>
    <w:rsid w:val="00D1203C"/>
    <w:rsid w:val="00D121EA"/>
    <w:rsid w:val="00D131A2"/>
    <w:rsid w:val="00D13F60"/>
    <w:rsid w:val="00D15B38"/>
    <w:rsid w:val="00D165E3"/>
    <w:rsid w:val="00D168CC"/>
    <w:rsid w:val="00D16C88"/>
    <w:rsid w:val="00D173C9"/>
    <w:rsid w:val="00D1748B"/>
    <w:rsid w:val="00D179D3"/>
    <w:rsid w:val="00D20617"/>
    <w:rsid w:val="00D20A4F"/>
    <w:rsid w:val="00D20EA7"/>
    <w:rsid w:val="00D215C4"/>
    <w:rsid w:val="00D21A22"/>
    <w:rsid w:val="00D21CBD"/>
    <w:rsid w:val="00D21F0B"/>
    <w:rsid w:val="00D22AD7"/>
    <w:rsid w:val="00D235D5"/>
    <w:rsid w:val="00D23F23"/>
    <w:rsid w:val="00D24663"/>
    <w:rsid w:val="00D24F14"/>
    <w:rsid w:val="00D24FDF"/>
    <w:rsid w:val="00D251BD"/>
    <w:rsid w:val="00D25787"/>
    <w:rsid w:val="00D25956"/>
    <w:rsid w:val="00D25A92"/>
    <w:rsid w:val="00D26B57"/>
    <w:rsid w:val="00D27B02"/>
    <w:rsid w:val="00D27EA4"/>
    <w:rsid w:val="00D30E21"/>
    <w:rsid w:val="00D31395"/>
    <w:rsid w:val="00D31BD9"/>
    <w:rsid w:val="00D325AF"/>
    <w:rsid w:val="00D326F4"/>
    <w:rsid w:val="00D32A30"/>
    <w:rsid w:val="00D32CD5"/>
    <w:rsid w:val="00D32DCE"/>
    <w:rsid w:val="00D32E7A"/>
    <w:rsid w:val="00D33828"/>
    <w:rsid w:val="00D34092"/>
    <w:rsid w:val="00D349E6"/>
    <w:rsid w:val="00D34A48"/>
    <w:rsid w:val="00D35198"/>
    <w:rsid w:val="00D3569A"/>
    <w:rsid w:val="00D3590A"/>
    <w:rsid w:val="00D367A1"/>
    <w:rsid w:val="00D36F09"/>
    <w:rsid w:val="00D36FBD"/>
    <w:rsid w:val="00D3739C"/>
    <w:rsid w:val="00D379F5"/>
    <w:rsid w:val="00D40082"/>
    <w:rsid w:val="00D4019A"/>
    <w:rsid w:val="00D401FA"/>
    <w:rsid w:val="00D40599"/>
    <w:rsid w:val="00D41755"/>
    <w:rsid w:val="00D4178E"/>
    <w:rsid w:val="00D430AB"/>
    <w:rsid w:val="00D43BE8"/>
    <w:rsid w:val="00D446B5"/>
    <w:rsid w:val="00D44740"/>
    <w:rsid w:val="00D457AA"/>
    <w:rsid w:val="00D461B9"/>
    <w:rsid w:val="00D465C7"/>
    <w:rsid w:val="00D46E1F"/>
    <w:rsid w:val="00D4769B"/>
    <w:rsid w:val="00D47A89"/>
    <w:rsid w:val="00D502B4"/>
    <w:rsid w:val="00D508AB"/>
    <w:rsid w:val="00D50BA6"/>
    <w:rsid w:val="00D513D6"/>
    <w:rsid w:val="00D515FB"/>
    <w:rsid w:val="00D518FD"/>
    <w:rsid w:val="00D525A2"/>
    <w:rsid w:val="00D52763"/>
    <w:rsid w:val="00D52880"/>
    <w:rsid w:val="00D530ED"/>
    <w:rsid w:val="00D5357E"/>
    <w:rsid w:val="00D53FC8"/>
    <w:rsid w:val="00D543AA"/>
    <w:rsid w:val="00D55131"/>
    <w:rsid w:val="00D55254"/>
    <w:rsid w:val="00D56048"/>
    <w:rsid w:val="00D563F5"/>
    <w:rsid w:val="00D566E4"/>
    <w:rsid w:val="00D57EE2"/>
    <w:rsid w:val="00D60468"/>
    <w:rsid w:val="00D60AB8"/>
    <w:rsid w:val="00D6212D"/>
    <w:rsid w:val="00D62647"/>
    <w:rsid w:val="00D62F0C"/>
    <w:rsid w:val="00D635D4"/>
    <w:rsid w:val="00D63738"/>
    <w:rsid w:val="00D63D09"/>
    <w:rsid w:val="00D642B2"/>
    <w:rsid w:val="00D643BC"/>
    <w:rsid w:val="00D649D7"/>
    <w:rsid w:val="00D64A40"/>
    <w:rsid w:val="00D6503E"/>
    <w:rsid w:val="00D6536C"/>
    <w:rsid w:val="00D653B4"/>
    <w:rsid w:val="00D6566F"/>
    <w:rsid w:val="00D661C4"/>
    <w:rsid w:val="00D66C5F"/>
    <w:rsid w:val="00D677AB"/>
    <w:rsid w:val="00D703DE"/>
    <w:rsid w:val="00D70A1C"/>
    <w:rsid w:val="00D70D9D"/>
    <w:rsid w:val="00D71A44"/>
    <w:rsid w:val="00D71EEB"/>
    <w:rsid w:val="00D72CD2"/>
    <w:rsid w:val="00D733E7"/>
    <w:rsid w:val="00D73A6C"/>
    <w:rsid w:val="00D748D9"/>
    <w:rsid w:val="00D7525D"/>
    <w:rsid w:val="00D7551D"/>
    <w:rsid w:val="00D76133"/>
    <w:rsid w:val="00D76169"/>
    <w:rsid w:val="00D768B5"/>
    <w:rsid w:val="00D77BB0"/>
    <w:rsid w:val="00D77CE2"/>
    <w:rsid w:val="00D80147"/>
    <w:rsid w:val="00D81796"/>
    <w:rsid w:val="00D81BB1"/>
    <w:rsid w:val="00D82EF9"/>
    <w:rsid w:val="00D83152"/>
    <w:rsid w:val="00D83267"/>
    <w:rsid w:val="00D83524"/>
    <w:rsid w:val="00D83B70"/>
    <w:rsid w:val="00D83C40"/>
    <w:rsid w:val="00D84508"/>
    <w:rsid w:val="00D8489D"/>
    <w:rsid w:val="00D84F22"/>
    <w:rsid w:val="00D854FE"/>
    <w:rsid w:val="00D8561E"/>
    <w:rsid w:val="00D859B0"/>
    <w:rsid w:val="00D86049"/>
    <w:rsid w:val="00D86850"/>
    <w:rsid w:val="00D868DA"/>
    <w:rsid w:val="00D8747A"/>
    <w:rsid w:val="00D87B90"/>
    <w:rsid w:val="00D87BF5"/>
    <w:rsid w:val="00D87C02"/>
    <w:rsid w:val="00D87FF8"/>
    <w:rsid w:val="00D91045"/>
    <w:rsid w:val="00D9345C"/>
    <w:rsid w:val="00D935B7"/>
    <w:rsid w:val="00D94249"/>
    <w:rsid w:val="00D94643"/>
    <w:rsid w:val="00D95506"/>
    <w:rsid w:val="00D95855"/>
    <w:rsid w:val="00D97124"/>
    <w:rsid w:val="00D97428"/>
    <w:rsid w:val="00D975A2"/>
    <w:rsid w:val="00D977B2"/>
    <w:rsid w:val="00D97DFA"/>
    <w:rsid w:val="00D97EDF"/>
    <w:rsid w:val="00DA0301"/>
    <w:rsid w:val="00DA0B9F"/>
    <w:rsid w:val="00DA0C97"/>
    <w:rsid w:val="00DA11C1"/>
    <w:rsid w:val="00DA19A1"/>
    <w:rsid w:val="00DA2130"/>
    <w:rsid w:val="00DA35AA"/>
    <w:rsid w:val="00DA3735"/>
    <w:rsid w:val="00DA4E8B"/>
    <w:rsid w:val="00DA5001"/>
    <w:rsid w:val="00DA5047"/>
    <w:rsid w:val="00DA5593"/>
    <w:rsid w:val="00DA591F"/>
    <w:rsid w:val="00DA5EBB"/>
    <w:rsid w:val="00DA61BC"/>
    <w:rsid w:val="00DA6D05"/>
    <w:rsid w:val="00DA6F20"/>
    <w:rsid w:val="00DA7816"/>
    <w:rsid w:val="00DA7BFE"/>
    <w:rsid w:val="00DB0661"/>
    <w:rsid w:val="00DB08E8"/>
    <w:rsid w:val="00DB092C"/>
    <w:rsid w:val="00DB1B7C"/>
    <w:rsid w:val="00DB2114"/>
    <w:rsid w:val="00DB2D22"/>
    <w:rsid w:val="00DB30AF"/>
    <w:rsid w:val="00DB3852"/>
    <w:rsid w:val="00DB3CDF"/>
    <w:rsid w:val="00DB3F7D"/>
    <w:rsid w:val="00DB4D88"/>
    <w:rsid w:val="00DB4DD8"/>
    <w:rsid w:val="00DB51B9"/>
    <w:rsid w:val="00DB5B1A"/>
    <w:rsid w:val="00DB689B"/>
    <w:rsid w:val="00DB6EBD"/>
    <w:rsid w:val="00DB773F"/>
    <w:rsid w:val="00DC0711"/>
    <w:rsid w:val="00DC0B4C"/>
    <w:rsid w:val="00DC1171"/>
    <w:rsid w:val="00DC13D4"/>
    <w:rsid w:val="00DC1A38"/>
    <w:rsid w:val="00DC1E3F"/>
    <w:rsid w:val="00DC2BBB"/>
    <w:rsid w:val="00DC2C01"/>
    <w:rsid w:val="00DC33BB"/>
    <w:rsid w:val="00DC4C7F"/>
    <w:rsid w:val="00DC56D4"/>
    <w:rsid w:val="00DC62E6"/>
    <w:rsid w:val="00DC7535"/>
    <w:rsid w:val="00DC763E"/>
    <w:rsid w:val="00DC7C35"/>
    <w:rsid w:val="00DC7D34"/>
    <w:rsid w:val="00DD03E2"/>
    <w:rsid w:val="00DD05CC"/>
    <w:rsid w:val="00DD08F7"/>
    <w:rsid w:val="00DD0D87"/>
    <w:rsid w:val="00DD0FE2"/>
    <w:rsid w:val="00DD1890"/>
    <w:rsid w:val="00DD25FA"/>
    <w:rsid w:val="00DD26C4"/>
    <w:rsid w:val="00DD3541"/>
    <w:rsid w:val="00DD3990"/>
    <w:rsid w:val="00DD4767"/>
    <w:rsid w:val="00DD51E3"/>
    <w:rsid w:val="00DD60E2"/>
    <w:rsid w:val="00DD6162"/>
    <w:rsid w:val="00DD6DEB"/>
    <w:rsid w:val="00DD6F18"/>
    <w:rsid w:val="00DD6FD8"/>
    <w:rsid w:val="00DD7187"/>
    <w:rsid w:val="00DD7F27"/>
    <w:rsid w:val="00DE012E"/>
    <w:rsid w:val="00DE0C2C"/>
    <w:rsid w:val="00DE0D5E"/>
    <w:rsid w:val="00DE121D"/>
    <w:rsid w:val="00DE17A2"/>
    <w:rsid w:val="00DE1EB8"/>
    <w:rsid w:val="00DE2208"/>
    <w:rsid w:val="00DE2260"/>
    <w:rsid w:val="00DE2269"/>
    <w:rsid w:val="00DE2D3C"/>
    <w:rsid w:val="00DE379B"/>
    <w:rsid w:val="00DE3871"/>
    <w:rsid w:val="00DE3A91"/>
    <w:rsid w:val="00DE3CD4"/>
    <w:rsid w:val="00DE3E8F"/>
    <w:rsid w:val="00DE4937"/>
    <w:rsid w:val="00DE56D1"/>
    <w:rsid w:val="00DE5767"/>
    <w:rsid w:val="00DE5A41"/>
    <w:rsid w:val="00DE5BE0"/>
    <w:rsid w:val="00DE7EF9"/>
    <w:rsid w:val="00DF0201"/>
    <w:rsid w:val="00DF06A3"/>
    <w:rsid w:val="00DF0802"/>
    <w:rsid w:val="00DF0876"/>
    <w:rsid w:val="00DF133B"/>
    <w:rsid w:val="00DF193C"/>
    <w:rsid w:val="00DF1AF2"/>
    <w:rsid w:val="00DF2522"/>
    <w:rsid w:val="00DF2928"/>
    <w:rsid w:val="00DF2B39"/>
    <w:rsid w:val="00DF3ABB"/>
    <w:rsid w:val="00DF3D8D"/>
    <w:rsid w:val="00DF4FC6"/>
    <w:rsid w:val="00DF5AA7"/>
    <w:rsid w:val="00DF61B0"/>
    <w:rsid w:val="00DF67E6"/>
    <w:rsid w:val="00DF7F72"/>
    <w:rsid w:val="00E005D7"/>
    <w:rsid w:val="00E009B3"/>
    <w:rsid w:val="00E02251"/>
    <w:rsid w:val="00E0293E"/>
    <w:rsid w:val="00E02B54"/>
    <w:rsid w:val="00E02D59"/>
    <w:rsid w:val="00E03B23"/>
    <w:rsid w:val="00E03B52"/>
    <w:rsid w:val="00E041C0"/>
    <w:rsid w:val="00E043C1"/>
    <w:rsid w:val="00E0442B"/>
    <w:rsid w:val="00E05CDF"/>
    <w:rsid w:val="00E06074"/>
    <w:rsid w:val="00E07845"/>
    <w:rsid w:val="00E10BF5"/>
    <w:rsid w:val="00E11116"/>
    <w:rsid w:val="00E1183D"/>
    <w:rsid w:val="00E130C6"/>
    <w:rsid w:val="00E13E6B"/>
    <w:rsid w:val="00E14277"/>
    <w:rsid w:val="00E1483B"/>
    <w:rsid w:val="00E1496D"/>
    <w:rsid w:val="00E14F8E"/>
    <w:rsid w:val="00E15105"/>
    <w:rsid w:val="00E15B34"/>
    <w:rsid w:val="00E15E9C"/>
    <w:rsid w:val="00E16200"/>
    <w:rsid w:val="00E16A23"/>
    <w:rsid w:val="00E16CDA"/>
    <w:rsid w:val="00E16EFF"/>
    <w:rsid w:val="00E17B2D"/>
    <w:rsid w:val="00E20B78"/>
    <w:rsid w:val="00E2101A"/>
    <w:rsid w:val="00E214B7"/>
    <w:rsid w:val="00E2169B"/>
    <w:rsid w:val="00E21B9C"/>
    <w:rsid w:val="00E21D90"/>
    <w:rsid w:val="00E22050"/>
    <w:rsid w:val="00E2291F"/>
    <w:rsid w:val="00E22C22"/>
    <w:rsid w:val="00E230FD"/>
    <w:rsid w:val="00E24522"/>
    <w:rsid w:val="00E24555"/>
    <w:rsid w:val="00E2466B"/>
    <w:rsid w:val="00E24EC0"/>
    <w:rsid w:val="00E25953"/>
    <w:rsid w:val="00E25D3B"/>
    <w:rsid w:val="00E2799B"/>
    <w:rsid w:val="00E27C2A"/>
    <w:rsid w:val="00E27D5A"/>
    <w:rsid w:val="00E313B5"/>
    <w:rsid w:val="00E31504"/>
    <w:rsid w:val="00E31589"/>
    <w:rsid w:val="00E344C8"/>
    <w:rsid w:val="00E350B4"/>
    <w:rsid w:val="00E351C7"/>
    <w:rsid w:val="00E357FB"/>
    <w:rsid w:val="00E36495"/>
    <w:rsid w:val="00E36791"/>
    <w:rsid w:val="00E375BC"/>
    <w:rsid w:val="00E37B42"/>
    <w:rsid w:val="00E40241"/>
    <w:rsid w:val="00E40485"/>
    <w:rsid w:val="00E40566"/>
    <w:rsid w:val="00E41182"/>
    <w:rsid w:val="00E412B9"/>
    <w:rsid w:val="00E41D9A"/>
    <w:rsid w:val="00E41FCC"/>
    <w:rsid w:val="00E42618"/>
    <w:rsid w:val="00E42B23"/>
    <w:rsid w:val="00E42B5D"/>
    <w:rsid w:val="00E43236"/>
    <w:rsid w:val="00E44EDD"/>
    <w:rsid w:val="00E4507A"/>
    <w:rsid w:val="00E452D3"/>
    <w:rsid w:val="00E459C5"/>
    <w:rsid w:val="00E45AAD"/>
    <w:rsid w:val="00E46C0E"/>
    <w:rsid w:val="00E46DEA"/>
    <w:rsid w:val="00E471BB"/>
    <w:rsid w:val="00E47266"/>
    <w:rsid w:val="00E47279"/>
    <w:rsid w:val="00E47C73"/>
    <w:rsid w:val="00E50F0D"/>
    <w:rsid w:val="00E5109E"/>
    <w:rsid w:val="00E516B8"/>
    <w:rsid w:val="00E516EB"/>
    <w:rsid w:val="00E52021"/>
    <w:rsid w:val="00E52FB8"/>
    <w:rsid w:val="00E530CF"/>
    <w:rsid w:val="00E53179"/>
    <w:rsid w:val="00E53904"/>
    <w:rsid w:val="00E53D96"/>
    <w:rsid w:val="00E543ED"/>
    <w:rsid w:val="00E54B85"/>
    <w:rsid w:val="00E54EEF"/>
    <w:rsid w:val="00E558D3"/>
    <w:rsid w:val="00E55D2B"/>
    <w:rsid w:val="00E56220"/>
    <w:rsid w:val="00E56394"/>
    <w:rsid w:val="00E56797"/>
    <w:rsid w:val="00E5713C"/>
    <w:rsid w:val="00E57800"/>
    <w:rsid w:val="00E57827"/>
    <w:rsid w:val="00E57D50"/>
    <w:rsid w:val="00E611F5"/>
    <w:rsid w:val="00E61722"/>
    <w:rsid w:val="00E61C57"/>
    <w:rsid w:val="00E623E4"/>
    <w:rsid w:val="00E62594"/>
    <w:rsid w:val="00E62639"/>
    <w:rsid w:val="00E63ED7"/>
    <w:rsid w:val="00E64F2F"/>
    <w:rsid w:val="00E6592B"/>
    <w:rsid w:val="00E65A76"/>
    <w:rsid w:val="00E65E43"/>
    <w:rsid w:val="00E6692E"/>
    <w:rsid w:val="00E67959"/>
    <w:rsid w:val="00E67AA9"/>
    <w:rsid w:val="00E67ECC"/>
    <w:rsid w:val="00E7084A"/>
    <w:rsid w:val="00E708FC"/>
    <w:rsid w:val="00E70AF7"/>
    <w:rsid w:val="00E710C7"/>
    <w:rsid w:val="00E71965"/>
    <w:rsid w:val="00E71B37"/>
    <w:rsid w:val="00E71F7E"/>
    <w:rsid w:val="00E73070"/>
    <w:rsid w:val="00E738A2"/>
    <w:rsid w:val="00E74C41"/>
    <w:rsid w:val="00E75036"/>
    <w:rsid w:val="00E7539C"/>
    <w:rsid w:val="00E754AB"/>
    <w:rsid w:val="00E754AD"/>
    <w:rsid w:val="00E76241"/>
    <w:rsid w:val="00E762FE"/>
    <w:rsid w:val="00E76534"/>
    <w:rsid w:val="00E7659D"/>
    <w:rsid w:val="00E76A61"/>
    <w:rsid w:val="00E77CE6"/>
    <w:rsid w:val="00E804B0"/>
    <w:rsid w:val="00E80760"/>
    <w:rsid w:val="00E80B03"/>
    <w:rsid w:val="00E812BC"/>
    <w:rsid w:val="00E818C9"/>
    <w:rsid w:val="00E821D6"/>
    <w:rsid w:val="00E82242"/>
    <w:rsid w:val="00E83DC2"/>
    <w:rsid w:val="00E83F1A"/>
    <w:rsid w:val="00E84215"/>
    <w:rsid w:val="00E84283"/>
    <w:rsid w:val="00E845BE"/>
    <w:rsid w:val="00E8591B"/>
    <w:rsid w:val="00E859E7"/>
    <w:rsid w:val="00E87C9F"/>
    <w:rsid w:val="00E90193"/>
    <w:rsid w:val="00E90391"/>
    <w:rsid w:val="00E90A11"/>
    <w:rsid w:val="00E90DDB"/>
    <w:rsid w:val="00E90F76"/>
    <w:rsid w:val="00E91284"/>
    <w:rsid w:val="00E91712"/>
    <w:rsid w:val="00E91E95"/>
    <w:rsid w:val="00E92B58"/>
    <w:rsid w:val="00E92BA7"/>
    <w:rsid w:val="00E93315"/>
    <w:rsid w:val="00E935FF"/>
    <w:rsid w:val="00E942F4"/>
    <w:rsid w:val="00E948B3"/>
    <w:rsid w:val="00E95315"/>
    <w:rsid w:val="00E9691C"/>
    <w:rsid w:val="00E96DD2"/>
    <w:rsid w:val="00E97C7E"/>
    <w:rsid w:val="00EA036E"/>
    <w:rsid w:val="00EA040D"/>
    <w:rsid w:val="00EA0B11"/>
    <w:rsid w:val="00EA14DD"/>
    <w:rsid w:val="00EA18CF"/>
    <w:rsid w:val="00EA1BB2"/>
    <w:rsid w:val="00EA1F0A"/>
    <w:rsid w:val="00EA209B"/>
    <w:rsid w:val="00EA2401"/>
    <w:rsid w:val="00EA2838"/>
    <w:rsid w:val="00EA2B18"/>
    <w:rsid w:val="00EA3102"/>
    <w:rsid w:val="00EA34FC"/>
    <w:rsid w:val="00EA4100"/>
    <w:rsid w:val="00EA4917"/>
    <w:rsid w:val="00EA4CE6"/>
    <w:rsid w:val="00EA4D2A"/>
    <w:rsid w:val="00EA53B5"/>
    <w:rsid w:val="00EA56A7"/>
    <w:rsid w:val="00EA5866"/>
    <w:rsid w:val="00EA598F"/>
    <w:rsid w:val="00EA6859"/>
    <w:rsid w:val="00EA6E19"/>
    <w:rsid w:val="00EA6F64"/>
    <w:rsid w:val="00EB15FE"/>
    <w:rsid w:val="00EB1BE0"/>
    <w:rsid w:val="00EB1C14"/>
    <w:rsid w:val="00EB30D8"/>
    <w:rsid w:val="00EB37BB"/>
    <w:rsid w:val="00EB3971"/>
    <w:rsid w:val="00EB3DDD"/>
    <w:rsid w:val="00EB42DE"/>
    <w:rsid w:val="00EB460F"/>
    <w:rsid w:val="00EB4810"/>
    <w:rsid w:val="00EB4879"/>
    <w:rsid w:val="00EB48E3"/>
    <w:rsid w:val="00EB48F7"/>
    <w:rsid w:val="00EB49A1"/>
    <w:rsid w:val="00EB58D5"/>
    <w:rsid w:val="00EB5A65"/>
    <w:rsid w:val="00EB6412"/>
    <w:rsid w:val="00EB6A34"/>
    <w:rsid w:val="00EB6F29"/>
    <w:rsid w:val="00EC12DE"/>
    <w:rsid w:val="00EC1373"/>
    <w:rsid w:val="00EC1937"/>
    <w:rsid w:val="00EC1E3D"/>
    <w:rsid w:val="00EC2B91"/>
    <w:rsid w:val="00EC3A04"/>
    <w:rsid w:val="00EC3B26"/>
    <w:rsid w:val="00EC3DA4"/>
    <w:rsid w:val="00EC4EF0"/>
    <w:rsid w:val="00EC647E"/>
    <w:rsid w:val="00EC79A3"/>
    <w:rsid w:val="00ED0838"/>
    <w:rsid w:val="00ED0DAA"/>
    <w:rsid w:val="00ED1E0C"/>
    <w:rsid w:val="00ED22C0"/>
    <w:rsid w:val="00ED24D0"/>
    <w:rsid w:val="00ED24EE"/>
    <w:rsid w:val="00ED267B"/>
    <w:rsid w:val="00ED274B"/>
    <w:rsid w:val="00ED2823"/>
    <w:rsid w:val="00ED2E9B"/>
    <w:rsid w:val="00ED2F85"/>
    <w:rsid w:val="00ED3A90"/>
    <w:rsid w:val="00ED5C48"/>
    <w:rsid w:val="00ED600D"/>
    <w:rsid w:val="00ED6623"/>
    <w:rsid w:val="00ED6A0B"/>
    <w:rsid w:val="00ED733F"/>
    <w:rsid w:val="00ED76CA"/>
    <w:rsid w:val="00ED7CEA"/>
    <w:rsid w:val="00EE2B4A"/>
    <w:rsid w:val="00EE2B4B"/>
    <w:rsid w:val="00EE3451"/>
    <w:rsid w:val="00EE429E"/>
    <w:rsid w:val="00EE4520"/>
    <w:rsid w:val="00EE5685"/>
    <w:rsid w:val="00EE58EB"/>
    <w:rsid w:val="00EE6081"/>
    <w:rsid w:val="00EE678B"/>
    <w:rsid w:val="00EE6905"/>
    <w:rsid w:val="00EE6D8F"/>
    <w:rsid w:val="00EF06BE"/>
    <w:rsid w:val="00EF15CD"/>
    <w:rsid w:val="00EF20FC"/>
    <w:rsid w:val="00EF38B3"/>
    <w:rsid w:val="00EF4A20"/>
    <w:rsid w:val="00EF4EB0"/>
    <w:rsid w:val="00EF5671"/>
    <w:rsid w:val="00EF5D25"/>
    <w:rsid w:val="00EF6018"/>
    <w:rsid w:val="00EF6354"/>
    <w:rsid w:val="00EF6460"/>
    <w:rsid w:val="00EF7172"/>
    <w:rsid w:val="00EF7467"/>
    <w:rsid w:val="00EF7B66"/>
    <w:rsid w:val="00EF7F27"/>
    <w:rsid w:val="00F00EA0"/>
    <w:rsid w:val="00F015A0"/>
    <w:rsid w:val="00F01C64"/>
    <w:rsid w:val="00F0246D"/>
    <w:rsid w:val="00F02B58"/>
    <w:rsid w:val="00F02E3F"/>
    <w:rsid w:val="00F031E4"/>
    <w:rsid w:val="00F03DB7"/>
    <w:rsid w:val="00F03F28"/>
    <w:rsid w:val="00F044D8"/>
    <w:rsid w:val="00F047C1"/>
    <w:rsid w:val="00F05659"/>
    <w:rsid w:val="00F0697C"/>
    <w:rsid w:val="00F07ED5"/>
    <w:rsid w:val="00F1059D"/>
    <w:rsid w:val="00F10A68"/>
    <w:rsid w:val="00F10A6F"/>
    <w:rsid w:val="00F119E5"/>
    <w:rsid w:val="00F11B0A"/>
    <w:rsid w:val="00F12234"/>
    <w:rsid w:val="00F12368"/>
    <w:rsid w:val="00F126F4"/>
    <w:rsid w:val="00F12CC6"/>
    <w:rsid w:val="00F12FE9"/>
    <w:rsid w:val="00F13CEA"/>
    <w:rsid w:val="00F1427F"/>
    <w:rsid w:val="00F14E77"/>
    <w:rsid w:val="00F1523F"/>
    <w:rsid w:val="00F156B8"/>
    <w:rsid w:val="00F157CC"/>
    <w:rsid w:val="00F158D6"/>
    <w:rsid w:val="00F15D23"/>
    <w:rsid w:val="00F1616B"/>
    <w:rsid w:val="00F1623C"/>
    <w:rsid w:val="00F16419"/>
    <w:rsid w:val="00F166B3"/>
    <w:rsid w:val="00F168DF"/>
    <w:rsid w:val="00F17101"/>
    <w:rsid w:val="00F175A3"/>
    <w:rsid w:val="00F17933"/>
    <w:rsid w:val="00F1799D"/>
    <w:rsid w:val="00F204BA"/>
    <w:rsid w:val="00F23C96"/>
    <w:rsid w:val="00F24969"/>
    <w:rsid w:val="00F25217"/>
    <w:rsid w:val="00F26FD7"/>
    <w:rsid w:val="00F271FF"/>
    <w:rsid w:val="00F274A9"/>
    <w:rsid w:val="00F3024A"/>
    <w:rsid w:val="00F303F5"/>
    <w:rsid w:val="00F30464"/>
    <w:rsid w:val="00F308B7"/>
    <w:rsid w:val="00F30D10"/>
    <w:rsid w:val="00F30D94"/>
    <w:rsid w:val="00F311A4"/>
    <w:rsid w:val="00F3154E"/>
    <w:rsid w:val="00F3165F"/>
    <w:rsid w:val="00F31FBD"/>
    <w:rsid w:val="00F3203B"/>
    <w:rsid w:val="00F320D6"/>
    <w:rsid w:val="00F3219C"/>
    <w:rsid w:val="00F325AD"/>
    <w:rsid w:val="00F326F6"/>
    <w:rsid w:val="00F33B81"/>
    <w:rsid w:val="00F345FA"/>
    <w:rsid w:val="00F34F27"/>
    <w:rsid w:val="00F350AE"/>
    <w:rsid w:val="00F35F48"/>
    <w:rsid w:val="00F35FB6"/>
    <w:rsid w:val="00F36484"/>
    <w:rsid w:val="00F373A3"/>
    <w:rsid w:val="00F4000F"/>
    <w:rsid w:val="00F406BD"/>
    <w:rsid w:val="00F40DE6"/>
    <w:rsid w:val="00F41768"/>
    <w:rsid w:val="00F41A6E"/>
    <w:rsid w:val="00F4219E"/>
    <w:rsid w:val="00F42212"/>
    <w:rsid w:val="00F4253D"/>
    <w:rsid w:val="00F4320F"/>
    <w:rsid w:val="00F43354"/>
    <w:rsid w:val="00F44B81"/>
    <w:rsid w:val="00F45891"/>
    <w:rsid w:val="00F45A4C"/>
    <w:rsid w:val="00F461F4"/>
    <w:rsid w:val="00F46A8C"/>
    <w:rsid w:val="00F46AB0"/>
    <w:rsid w:val="00F4746F"/>
    <w:rsid w:val="00F477B9"/>
    <w:rsid w:val="00F47DBD"/>
    <w:rsid w:val="00F5094B"/>
    <w:rsid w:val="00F50DC1"/>
    <w:rsid w:val="00F51512"/>
    <w:rsid w:val="00F51A1F"/>
    <w:rsid w:val="00F51F12"/>
    <w:rsid w:val="00F52C7D"/>
    <w:rsid w:val="00F544DF"/>
    <w:rsid w:val="00F54D80"/>
    <w:rsid w:val="00F55C64"/>
    <w:rsid w:val="00F562FA"/>
    <w:rsid w:val="00F56477"/>
    <w:rsid w:val="00F575FC"/>
    <w:rsid w:val="00F60807"/>
    <w:rsid w:val="00F60FB4"/>
    <w:rsid w:val="00F61366"/>
    <w:rsid w:val="00F61536"/>
    <w:rsid w:val="00F61B2C"/>
    <w:rsid w:val="00F61B45"/>
    <w:rsid w:val="00F62F9C"/>
    <w:rsid w:val="00F637AF"/>
    <w:rsid w:val="00F63E62"/>
    <w:rsid w:val="00F67158"/>
    <w:rsid w:val="00F679CA"/>
    <w:rsid w:val="00F67AA3"/>
    <w:rsid w:val="00F67B63"/>
    <w:rsid w:val="00F70F06"/>
    <w:rsid w:val="00F71481"/>
    <w:rsid w:val="00F71565"/>
    <w:rsid w:val="00F71CE0"/>
    <w:rsid w:val="00F72930"/>
    <w:rsid w:val="00F72C6D"/>
    <w:rsid w:val="00F73740"/>
    <w:rsid w:val="00F73F4F"/>
    <w:rsid w:val="00F7414F"/>
    <w:rsid w:val="00F7475F"/>
    <w:rsid w:val="00F75737"/>
    <w:rsid w:val="00F758F5"/>
    <w:rsid w:val="00F75F80"/>
    <w:rsid w:val="00F771E3"/>
    <w:rsid w:val="00F80096"/>
    <w:rsid w:val="00F80215"/>
    <w:rsid w:val="00F80B14"/>
    <w:rsid w:val="00F81224"/>
    <w:rsid w:val="00F82E78"/>
    <w:rsid w:val="00F83CB8"/>
    <w:rsid w:val="00F84830"/>
    <w:rsid w:val="00F84A35"/>
    <w:rsid w:val="00F84B3C"/>
    <w:rsid w:val="00F84C71"/>
    <w:rsid w:val="00F85B5F"/>
    <w:rsid w:val="00F86A37"/>
    <w:rsid w:val="00F9007F"/>
    <w:rsid w:val="00F917CC"/>
    <w:rsid w:val="00F91C7F"/>
    <w:rsid w:val="00F91DA5"/>
    <w:rsid w:val="00F92495"/>
    <w:rsid w:val="00F92A4B"/>
    <w:rsid w:val="00F92D74"/>
    <w:rsid w:val="00F93453"/>
    <w:rsid w:val="00F95E1A"/>
    <w:rsid w:val="00F960EA"/>
    <w:rsid w:val="00F961DD"/>
    <w:rsid w:val="00F96618"/>
    <w:rsid w:val="00F96CE6"/>
    <w:rsid w:val="00F9774B"/>
    <w:rsid w:val="00F97C7C"/>
    <w:rsid w:val="00FA01E5"/>
    <w:rsid w:val="00FA0334"/>
    <w:rsid w:val="00FA0414"/>
    <w:rsid w:val="00FA183A"/>
    <w:rsid w:val="00FA36B4"/>
    <w:rsid w:val="00FA3F10"/>
    <w:rsid w:val="00FA434E"/>
    <w:rsid w:val="00FA445A"/>
    <w:rsid w:val="00FA4837"/>
    <w:rsid w:val="00FA6265"/>
    <w:rsid w:val="00FA6762"/>
    <w:rsid w:val="00FA6A20"/>
    <w:rsid w:val="00FA6FD3"/>
    <w:rsid w:val="00FA76CA"/>
    <w:rsid w:val="00FA7883"/>
    <w:rsid w:val="00FA7950"/>
    <w:rsid w:val="00FA7A9D"/>
    <w:rsid w:val="00FB0059"/>
    <w:rsid w:val="00FB14CB"/>
    <w:rsid w:val="00FB1604"/>
    <w:rsid w:val="00FB192D"/>
    <w:rsid w:val="00FB1F0B"/>
    <w:rsid w:val="00FB2645"/>
    <w:rsid w:val="00FB30AA"/>
    <w:rsid w:val="00FB30E4"/>
    <w:rsid w:val="00FB335A"/>
    <w:rsid w:val="00FB3D17"/>
    <w:rsid w:val="00FB4F77"/>
    <w:rsid w:val="00FB560F"/>
    <w:rsid w:val="00FB6935"/>
    <w:rsid w:val="00FB6F6F"/>
    <w:rsid w:val="00FB7320"/>
    <w:rsid w:val="00FB7E1C"/>
    <w:rsid w:val="00FC0262"/>
    <w:rsid w:val="00FC0629"/>
    <w:rsid w:val="00FC10B3"/>
    <w:rsid w:val="00FC1AA9"/>
    <w:rsid w:val="00FC4706"/>
    <w:rsid w:val="00FC4911"/>
    <w:rsid w:val="00FC49D5"/>
    <w:rsid w:val="00FC52FA"/>
    <w:rsid w:val="00FC5BDB"/>
    <w:rsid w:val="00FC6406"/>
    <w:rsid w:val="00FC64D3"/>
    <w:rsid w:val="00FC6989"/>
    <w:rsid w:val="00FC777A"/>
    <w:rsid w:val="00FC7AD7"/>
    <w:rsid w:val="00FD0245"/>
    <w:rsid w:val="00FD1488"/>
    <w:rsid w:val="00FD2198"/>
    <w:rsid w:val="00FD25D5"/>
    <w:rsid w:val="00FD3032"/>
    <w:rsid w:val="00FD3C5C"/>
    <w:rsid w:val="00FD42C1"/>
    <w:rsid w:val="00FD4C00"/>
    <w:rsid w:val="00FD4E4E"/>
    <w:rsid w:val="00FD5133"/>
    <w:rsid w:val="00FD5741"/>
    <w:rsid w:val="00FD58F0"/>
    <w:rsid w:val="00FD66B1"/>
    <w:rsid w:val="00FD6DCA"/>
    <w:rsid w:val="00FD6E78"/>
    <w:rsid w:val="00FD753D"/>
    <w:rsid w:val="00FD75DE"/>
    <w:rsid w:val="00FD78ED"/>
    <w:rsid w:val="00FE0A9D"/>
    <w:rsid w:val="00FE13C7"/>
    <w:rsid w:val="00FE1C4A"/>
    <w:rsid w:val="00FE1DCB"/>
    <w:rsid w:val="00FE1F9C"/>
    <w:rsid w:val="00FE21D2"/>
    <w:rsid w:val="00FE2B2B"/>
    <w:rsid w:val="00FE2FE8"/>
    <w:rsid w:val="00FE3959"/>
    <w:rsid w:val="00FE40D2"/>
    <w:rsid w:val="00FE4458"/>
    <w:rsid w:val="00FE4533"/>
    <w:rsid w:val="00FE4C8C"/>
    <w:rsid w:val="00FE4FF2"/>
    <w:rsid w:val="00FE58BE"/>
    <w:rsid w:val="00FE5BCE"/>
    <w:rsid w:val="00FE6EB7"/>
    <w:rsid w:val="00FE7301"/>
    <w:rsid w:val="00FE76B8"/>
    <w:rsid w:val="00FE7FB3"/>
    <w:rsid w:val="00FF04A3"/>
    <w:rsid w:val="00FF1CAB"/>
    <w:rsid w:val="00FF2812"/>
    <w:rsid w:val="00FF2D96"/>
    <w:rsid w:val="00FF3A3C"/>
    <w:rsid w:val="00FF3D96"/>
    <w:rsid w:val="00FF4F9B"/>
    <w:rsid w:val="00FF5F3F"/>
    <w:rsid w:val="00FF6185"/>
    <w:rsid w:val="00FF77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95E50"/>
  <w15:chartTrackingRefBased/>
  <w15:docId w15:val="{20B9F699-1CDD-45F4-AE47-7B3AA1BE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4DCA"/>
    <w:rPr>
      <w:rFonts w:ascii="Arial" w:hAnsi="Arial"/>
      <w:sz w:val="24"/>
    </w:rPr>
  </w:style>
  <w:style w:type="paragraph" w:styleId="10">
    <w:name w:val="heading 1"/>
    <w:basedOn w:val="a"/>
    <w:next w:val="a"/>
    <w:link w:val="11"/>
    <w:qFormat/>
    <w:rsid w:val="00E24555"/>
    <w:pPr>
      <w:keepNext/>
      <w:jc w:val="both"/>
      <w:outlineLvl w:val="0"/>
    </w:pPr>
    <w:rPr>
      <w:b/>
      <w:lang w:val="x-none" w:eastAsia="x-none"/>
    </w:rPr>
  </w:style>
  <w:style w:type="paragraph" w:styleId="20">
    <w:name w:val="heading 2"/>
    <w:basedOn w:val="a"/>
    <w:next w:val="a"/>
    <w:link w:val="21"/>
    <w:qFormat/>
    <w:rsid w:val="006D4DCA"/>
    <w:pPr>
      <w:keepNext/>
      <w:jc w:val="center"/>
      <w:outlineLvl w:val="1"/>
    </w:pPr>
    <w:rPr>
      <w:sz w:val="32"/>
      <w:lang w:val="x-none" w:eastAsia="x-none"/>
    </w:rPr>
  </w:style>
  <w:style w:type="paragraph" w:styleId="3">
    <w:name w:val="heading 3"/>
    <w:basedOn w:val="a"/>
    <w:next w:val="a"/>
    <w:qFormat/>
    <w:rsid w:val="00E24555"/>
    <w:pPr>
      <w:keepNext/>
      <w:tabs>
        <w:tab w:val="left" w:pos="0"/>
      </w:tabs>
      <w:suppressAutoHyphens/>
      <w:overflowPunct w:val="0"/>
      <w:autoSpaceDE w:val="0"/>
      <w:autoSpaceDN w:val="0"/>
      <w:adjustRightInd w:val="0"/>
      <w:jc w:val="both"/>
      <w:textAlignment w:val="baseline"/>
      <w:outlineLvl w:val="2"/>
    </w:pPr>
    <w:rPr>
      <w:rFonts w:cs="Arial"/>
      <w:noProof/>
      <w:szCs w:val="28"/>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Название1"/>
    <w:basedOn w:val="a"/>
    <w:link w:val="a3"/>
    <w:qFormat/>
    <w:rsid w:val="00E24555"/>
    <w:pPr>
      <w:jc w:val="center"/>
    </w:pPr>
    <w:rPr>
      <w:b/>
      <w:sz w:val="28"/>
      <w:lang w:val="x-none" w:eastAsia="x-none"/>
    </w:rPr>
  </w:style>
  <w:style w:type="paragraph" w:styleId="a4">
    <w:name w:val="Body Text"/>
    <w:basedOn w:val="a"/>
    <w:rsid w:val="00E24555"/>
    <w:pPr>
      <w:spacing w:line="360" w:lineRule="auto"/>
      <w:jc w:val="both"/>
    </w:pPr>
  </w:style>
  <w:style w:type="paragraph" w:styleId="a5">
    <w:name w:val="footer"/>
    <w:basedOn w:val="a"/>
    <w:link w:val="a6"/>
    <w:uiPriority w:val="99"/>
    <w:rsid w:val="00E24555"/>
    <w:pPr>
      <w:tabs>
        <w:tab w:val="center" w:pos="4153"/>
        <w:tab w:val="right" w:pos="8306"/>
      </w:tabs>
    </w:pPr>
    <w:rPr>
      <w:lang w:val="x-none" w:eastAsia="x-none"/>
    </w:rPr>
  </w:style>
  <w:style w:type="paragraph" w:customStyle="1" w:styleId="Normal1">
    <w:name w:val="Normal1"/>
    <w:rsid w:val="00E24555"/>
    <w:pPr>
      <w:widowControl w:val="0"/>
    </w:pPr>
    <w:rPr>
      <w:snapToGrid w:val="0"/>
    </w:rPr>
  </w:style>
  <w:style w:type="paragraph" w:customStyle="1" w:styleId="13">
    <w:name w:val="Обычный (веб)1"/>
    <w:basedOn w:val="a"/>
    <w:uiPriority w:val="99"/>
    <w:rsid w:val="00E24555"/>
    <w:pPr>
      <w:spacing w:before="100" w:beforeAutospacing="1" w:after="100" w:afterAutospacing="1"/>
    </w:pPr>
    <w:rPr>
      <w:rFonts w:ascii="Times New Roman" w:hAnsi="Times New Roman"/>
      <w:szCs w:val="24"/>
    </w:rPr>
  </w:style>
  <w:style w:type="paragraph" w:customStyle="1" w:styleId="14">
    <w:name w:val="заголовок 1"/>
    <w:basedOn w:val="a"/>
    <w:next w:val="a"/>
    <w:rsid w:val="00E24555"/>
    <w:pPr>
      <w:keepNext/>
      <w:widowControl w:val="0"/>
    </w:pPr>
    <w:rPr>
      <w:lang w:val="en-US"/>
    </w:rPr>
  </w:style>
  <w:style w:type="table" w:styleId="a7">
    <w:name w:val="Table Grid"/>
    <w:basedOn w:val="a1"/>
    <w:rsid w:val="00E24555"/>
    <w:pPr>
      <w:suppressAutoHyphen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rsid w:val="00E24555"/>
    <w:pPr>
      <w:spacing w:line="360" w:lineRule="auto"/>
      <w:ind w:firstLine="567"/>
      <w:jc w:val="both"/>
    </w:pPr>
    <w:rPr>
      <w:rFonts w:ascii="Times New Roman" w:hAnsi="Times New Roman"/>
      <w:szCs w:val="24"/>
    </w:rPr>
  </w:style>
  <w:style w:type="character" w:styleId="a9">
    <w:name w:val="page number"/>
    <w:basedOn w:val="a0"/>
    <w:rsid w:val="00CF1FF9"/>
  </w:style>
  <w:style w:type="paragraph" w:styleId="aa">
    <w:name w:val="header"/>
    <w:basedOn w:val="a"/>
    <w:rsid w:val="00CF1FF9"/>
    <w:pPr>
      <w:tabs>
        <w:tab w:val="center" w:pos="4677"/>
        <w:tab w:val="right" w:pos="9355"/>
      </w:tabs>
    </w:pPr>
  </w:style>
  <w:style w:type="character" w:styleId="ab">
    <w:name w:val="Strong"/>
    <w:uiPriority w:val="22"/>
    <w:qFormat/>
    <w:rsid w:val="00564D96"/>
    <w:rPr>
      <w:b/>
      <w:bCs/>
    </w:rPr>
  </w:style>
  <w:style w:type="paragraph" w:styleId="ac">
    <w:name w:val="footnote text"/>
    <w:basedOn w:val="a"/>
    <w:semiHidden/>
    <w:rsid w:val="00590C1E"/>
    <w:rPr>
      <w:rFonts w:ascii="Times New Roman" w:hAnsi="Times New Roman"/>
      <w:sz w:val="20"/>
    </w:rPr>
  </w:style>
  <w:style w:type="paragraph" w:styleId="ad">
    <w:name w:val="Balloon Text"/>
    <w:basedOn w:val="a"/>
    <w:semiHidden/>
    <w:rsid w:val="00864628"/>
    <w:rPr>
      <w:rFonts w:ascii="Tahoma" w:hAnsi="Tahoma" w:cs="Tahoma"/>
      <w:sz w:val="16"/>
      <w:szCs w:val="16"/>
    </w:rPr>
  </w:style>
  <w:style w:type="character" w:styleId="ae">
    <w:name w:val="Emphasis"/>
    <w:qFormat/>
    <w:rsid w:val="00E90A11"/>
    <w:rPr>
      <w:i/>
      <w:iCs/>
    </w:rPr>
  </w:style>
  <w:style w:type="character" w:customStyle="1" w:styleId="longtext">
    <w:name w:val="long_text"/>
    <w:basedOn w:val="a0"/>
    <w:uiPriority w:val="99"/>
    <w:rsid w:val="00EC4EF0"/>
  </w:style>
  <w:style w:type="character" w:customStyle="1" w:styleId="hps">
    <w:name w:val="hps"/>
    <w:basedOn w:val="a0"/>
    <w:rsid w:val="00EF7F27"/>
  </w:style>
  <w:style w:type="character" w:customStyle="1" w:styleId="21">
    <w:name w:val="Заголовок 2 Знак"/>
    <w:link w:val="20"/>
    <w:rsid w:val="00281429"/>
    <w:rPr>
      <w:rFonts w:ascii="Arial" w:hAnsi="Arial"/>
      <w:sz w:val="32"/>
    </w:rPr>
  </w:style>
  <w:style w:type="paragraph" w:styleId="HTML">
    <w:name w:val="HTML Preformatted"/>
    <w:aliases w:val=" Знак"/>
    <w:basedOn w:val="a"/>
    <w:link w:val="HTML0"/>
    <w:unhideWhenUsed/>
    <w:rsid w:val="00444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aliases w:val=" Знак Знак"/>
    <w:link w:val="HTML"/>
    <w:rsid w:val="00444B52"/>
    <w:rPr>
      <w:rFonts w:ascii="Courier New" w:hAnsi="Courier New" w:cs="Courier New"/>
    </w:rPr>
  </w:style>
  <w:style w:type="character" w:customStyle="1" w:styleId="a3">
    <w:name w:val="Название Знак"/>
    <w:link w:val="12"/>
    <w:rsid w:val="00D251BD"/>
    <w:rPr>
      <w:rFonts w:ascii="Arial" w:hAnsi="Arial"/>
      <w:b/>
      <w:sz w:val="28"/>
    </w:rPr>
  </w:style>
  <w:style w:type="paragraph" w:customStyle="1" w:styleId="15">
    <w:name w:val="Абзац списка1"/>
    <w:basedOn w:val="a"/>
    <w:uiPriority w:val="34"/>
    <w:qFormat/>
    <w:rsid w:val="00A95F84"/>
    <w:pPr>
      <w:spacing w:after="200" w:line="276" w:lineRule="auto"/>
      <w:ind w:left="720"/>
    </w:pPr>
    <w:rPr>
      <w:rFonts w:ascii="Calibri" w:hAnsi="Calibri"/>
      <w:sz w:val="22"/>
      <w:szCs w:val="22"/>
      <w:lang w:eastAsia="en-US"/>
    </w:rPr>
  </w:style>
  <w:style w:type="paragraph" w:styleId="af">
    <w:name w:val="List Paragraph"/>
    <w:basedOn w:val="a"/>
    <w:uiPriority w:val="34"/>
    <w:qFormat/>
    <w:rsid w:val="007D62B1"/>
    <w:pPr>
      <w:spacing w:after="200" w:line="276" w:lineRule="auto"/>
      <w:ind w:left="720"/>
      <w:contextualSpacing/>
    </w:pPr>
    <w:rPr>
      <w:rFonts w:ascii="Calibri" w:eastAsia="Calibri" w:hAnsi="Calibri"/>
      <w:sz w:val="22"/>
      <w:szCs w:val="22"/>
      <w:lang w:eastAsia="en-US"/>
    </w:rPr>
  </w:style>
  <w:style w:type="paragraph" w:customStyle="1" w:styleId="ListParagraph1">
    <w:name w:val="List Paragraph1"/>
    <w:basedOn w:val="a"/>
    <w:qFormat/>
    <w:rsid w:val="00E20B78"/>
    <w:pPr>
      <w:ind w:left="720"/>
    </w:pPr>
    <w:rPr>
      <w:rFonts w:ascii="Calibri" w:hAnsi="Calibri" w:cs="Calibri"/>
      <w:sz w:val="22"/>
      <w:szCs w:val="22"/>
      <w:lang w:eastAsia="en-US"/>
    </w:rPr>
  </w:style>
  <w:style w:type="character" w:customStyle="1" w:styleId="rvts13">
    <w:name w:val="rvts13"/>
    <w:rsid w:val="00355DAF"/>
    <w:rPr>
      <w:rFonts w:ascii="Arial" w:hAnsi="Arial" w:cs="Arial" w:hint="default"/>
      <w:sz w:val="26"/>
      <w:szCs w:val="26"/>
      <w:shd w:val="clear" w:color="auto" w:fill="FFFFFF"/>
    </w:rPr>
  </w:style>
  <w:style w:type="character" w:customStyle="1" w:styleId="shorttext">
    <w:name w:val="short_text"/>
    <w:basedOn w:val="a0"/>
    <w:uiPriority w:val="99"/>
    <w:rsid w:val="00355DAF"/>
  </w:style>
  <w:style w:type="character" w:customStyle="1" w:styleId="11">
    <w:name w:val="Заголовок 1 Знак"/>
    <w:link w:val="10"/>
    <w:rsid w:val="00D215C4"/>
    <w:rPr>
      <w:rFonts w:ascii="Arial" w:hAnsi="Arial"/>
      <w:b/>
      <w:sz w:val="24"/>
    </w:rPr>
  </w:style>
  <w:style w:type="paragraph" w:customStyle="1" w:styleId="Default">
    <w:name w:val="Default"/>
    <w:qFormat/>
    <w:rsid w:val="00623FAE"/>
    <w:pPr>
      <w:autoSpaceDE w:val="0"/>
      <w:autoSpaceDN w:val="0"/>
      <w:adjustRightInd w:val="0"/>
      <w:spacing w:line="360" w:lineRule="auto"/>
      <w:ind w:firstLine="567"/>
    </w:pPr>
    <w:rPr>
      <w:rFonts w:ascii="Arial" w:eastAsia="Calibri" w:hAnsi="Arial" w:cs="Arial"/>
      <w:color w:val="000000"/>
      <w:sz w:val="24"/>
      <w:szCs w:val="24"/>
      <w:lang w:eastAsia="en-US"/>
    </w:rPr>
  </w:style>
  <w:style w:type="character" w:customStyle="1" w:styleId="a6">
    <w:name w:val="Нижний колонтитул Знак"/>
    <w:link w:val="a5"/>
    <w:uiPriority w:val="99"/>
    <w:rsid w:val="003D4727"/>
    <w:rPr>
      <w:rFonts w:ascii="Arial" w:hAnsi="Arial"/>
      <w:sz w:val="24"/>
    </w:rPr>
  </w:style>
  <w:style w:type="paragraph" w:customStyle="1" w:styleId="16">
    <w:name w:val="Без интервала1"/>
    <w:rsid w:val="00B9584F"/>
    <w:rPr>
      <w:sz w:val="24"/>
      <w:szCs w:val="24"/>
    </w:rPr>
  </w:style>
  <w:style w:type="numbering" w:customStyle="1" w:styleId="1">
    <w:name w:val="Стиль1"/>
    <w:rsid w:val="00C462BE"/>
    <w:pPr>
      <w:numPr>
        <w:numId w:val="2"/>
      </w:numPr>
    </w:pPr>
  </w:style>
  <w:style w:type="numbering" w:customStyle="1" w:styleId="2">
    <w:name w:val="Стиль2"/>
    <w:rsid w:val="00BA3D45"/>
    <w:pPr>
      <w:numPr>
        <w:numId w:val="3"/>
      </w:numPr>
    </w:pPr>
  </w:style>
  <w:style w:type="character" w:customStyle="1" w:styleId="description">
    <w:name w:val="description"/>
    <w:rsid w:val="00A9655F"/>
  </w:style>
  <w:style w:type="paragraph" w:customStyle="1" w:styleId="110">
    <w:name w:val="Абзац списка11"/>
    <w:basedOn w:val="a"/>
    <w:uiPriority w:val="34"/>
    <w:qFormat/>
    <w:rsid w:val="00B7081A"/>
    <w:pPr>
      <w:spacing w:after="200" w:line="276" w:lineRule="auto"/>
      <w:ind w:left="720"/>
      <w:contextualSpacing/>
    </w:pPr>
    <w:rPr>
      <w:rFonts w:ascii="Calibri" w:eastAsia="Calibri" w:hAnsi="Calibri"/>
      <w:sz w:val="22"/>
      <w:szCs w:val="22"/>
      <w:lang w:eastAsia="en-US"/>
    </w:rPr>
  </w:style>
  <w:style w:type="character" w:customStyle="1" w:styleId="longtext0">
    <w:name w:val="longtext"/>
    <w:rsid w:val="00AF47B1"/>
  </w:style>
  <w:style w:type="character" w:customStyle="1" w:styleId="topleveltitle">
    <w:name w:val="topleveltitle"/>
    <w:rsid w:val="00B21CB2"/>
  </w:style>
  <w:style w:type="character" w:styleId="af0">
    <w:name w:val="Hyperlink"/>
    <w:rsid w:val="00945FAA"/>
    <w:rPr>
      <w:color w:val="0000FF"/>
      <w:u w:val="single"/>
    </w:rPr>
  </w:style>
  <w:style w:type="character" w:customStyle="1" w:styleId="fontstyle01">
    <w:name w:val="fontstyle01"/>
    <w:rsid w:val="001A795A"/>
    <w:rPr>
      <w:rFonts w:ascii="SFRM1200" w:hAnsi="SFRM1200" w:hint="default"/>
      <w:b w:val="0"/>
      <w:bCs w:val="0"/>
      <w:i w:val="0"/>
      <w:iCs w:val="0"/>
      <w:color w:val="000000"/>
      <w:sz w:val="24"/>
      <w:szCs w:val="24"/>
    </w:rPr>
  </w:style>
  <w:style w:type="character" w:customStyle="1" w:styleId="apple-converted-space">
    <w:name w:val="apple-converted-space"/>
    <w:basedOn w:val="a0"/>
    <w:rsid w:val="00F119E5"/>
  </w:style>
  <w:style w:type="character" w:styleId="af1">
    <w:name w:val="annotation reference"/>
    <w:semiHidden/>
    <w:unhideWhenUsed/>
    <w:rsid w:val="00AE3265"/>
    <w:rPr>
      <w:sz w:val="16"/>
      <w:szCs w:val="16"/>
    </w:rPr>
  </w:style>
  <w:style w:type="paragraph" w:styleId="af2">
    <w:name w:val="annotation text"/>
    <w:basedOn w:val="a"/>
    <w:link w:val="af3"/>
    <w:semiHidden/>
    <w:unhideWhenUsed/>
    <w:rsid w:val="00AE3265"/>
    <w:rPr>
      <w:sz w:val="20"/>
      <w:lang w:val="x-none" w:eastAsia="x-none"/>
    </w:rPr>
  </w:style>
  <w:style w:type="character" w:customStyle="1" w:styleId="af3">
    <w:name w:val="Текст примечания Знак"/>
    <w:link w:val="af2"/>
    <w:semiHidden/>
    <w:rsid w:val="00AE3265"/>
    <w:rPr>
      <w:rFonts w:ascii="Arial" w:hAnsi="Arial"/>
    </w:rPr>
  </w:style>
  <w:style w:type="paragraph" w:styleId="af4">
    <w:name w:val="annotation subject"/>
    <w:basedOn w:val="af2"/>
    <w:next w:val="af2"/>
    <w:link w:val="af5"/>
    <w:semiHidden/>
    <w:unhideWhenUsed/>
    <w:rsid w:val="00AE3265"/>
    <w:rPr>
      <w:b/>
      <w:bCs/>
    </w:rPr>
  </w:style>
  <w:style w:type="character" w:customStyle="1" w:styleId="af5">
    <w:name w:val="Тема примечания Знак"/>
    <w:link w:val="af4"/>
    <w:semiHidden/>
    <w:rsid w:val="00AE3265"/>
    <w:rPr>
      <w:rFonts w:ascii="Arial" w:hAnsi="Arial"/>
      <w:b/>
      <w:bCs/>
    </w:rPr>
  </w:style>
  <w:style w:type="character" w:customStyle="1" w:styleId="rynqvb">
    <w:name w:val="rynqvb"/>
    <w:basedOn w:val="a0"/>
    <w:rsid w:val="00CA2098"/>
  </w:style>
  <w:style w:type="paragraph" w:customStyle="1" w:styleId="22">
    <w:name w:val="2"/>
    <w:basedOn w:val="a"/>
    <w:next w:val="af6"/>
    <w:link w:val="af7"/>
    <w:qFormat/>
    <w:rsid w:val="00543FD1"/>
    <w:pPr>
      <w:jc w:val="center"/>
    </w:pPr>
    <w:rPr>
      <w:b/>
      <w:sz w:val="28"/>
    </w:rPr>
  </w:style>
  <w:style w:type="character" w:customStyle="1" w:styleId="af7">
    <w:name w:val="Заголовок Знак"/>
    <w:link w:val="22"/>
    <w:rsid w:val="00543FD1"/>
    <w:rPr>
      <w:rFonts w:ascii="Arial" w:hAnsi="Arial"/>
      <w:b/>
      <w:sz w:val="28"/>
    </w:rPr>
  </w:style>
  <w:style w:type="paragraph" w:styleId="af6">
    <w:name w:val="Title"/>
    <w:basedOn w:val="a"/>
    <w:next w:val="a"/>
    <w:link w:val="17"/>
    <w:qFormat/>
    <w:rsid w:val="00543FD1"/>
    <w:pPr>
      <w:contextualSpacing/>
    </w:pPr>
    <w:rPr>
      <w:rFonts w:asciiTheme="majorHAnsi" w:eastAsiaTheme="majorEastAsia" w:hAnsiTheme="majorHAnsi" w:cstheme="majorBidi"/>
      <w:spacing w:val="-10"/>
      <w:kern w:val="28"/>
      <w:sz w:val="56"/>
      <w:szCs w:val="56"/>
    </w:rPr>
  </w:style>
  <w:style w:type="character" w:customStyle="1" w:styleId="17">
    <w:name w:val="Заголовок Знак1"/>
    <w:basedOn w:val="a0"/>
    <w:link w:val="af6"/>
    <w:rsid w:val="00543FD1"/>
    <w:rPr>
      <w:rFonts w:asciiTheme="majorHAnsi" w:eastAsiaTheme="majorEastAsia" w:hAnsiTheme="majorHAnsi" w:cstheme="majorBidi"/>
      <w:spacing w:val="-10"/>
      <w:kern w:val="28"/>
      <w:sz w:val="56"/>
      <w:szCs w:val="56"/>
    </w:rPr>
  </w:style>
  <w:style w:type="paragraph" w:customStyle="1" w:styleId="18">
    <w:name w:val="1"/>
    <w:basedOn w:val="a"/>
    <w:next w:val="af6"/>
    <w:qFormat/>
    <w:rsid w:val="00051E1C"/>
    <w:pPr>
      <w:jc w:val="center"/>
    </w:pPr>
    <w:rPr>
      <w:b/>
      <w:sz w:val="28"/>
      <w:lang w:val="x-none" w:eastAsia="x-none"/>
    </w:rPr>
  </w:style>
  <w:style w:type="character" w:customStyle="1" w:styleId="ypks7kbdpwfgdykd3qb9">
    <w:name w:val="ypks7kbdpwfgdykd3qb9"/>
    <w:rsid w:val="00110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8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2BBA58-8EA0-4233-B8EA-1A2091784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7</Pages>
  <Words>2295</Words>
  <Characters>13088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Елизавета Петрова</cp:lastModifiedBy>
  <cp:revision>75</cp:revision>
  <cp:lastPrinted>2023-03-14T13:42:00Z</cp:lastPrinted>
  <dcterms:created xsi:type="dcterms:W3CDTF">2026-02-11T06:38:00Z</dcterms:created>
  <dcterms:modified xsi:type="dcterms:W3CDTF">2026-03-12T13:08:00Z</dcterms:modified>
</cp:coreProperties>
</file>