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818C9" w14:textId="77777777" w:rsidR="00691B5A" w:rsidRDefault="00691B5A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6D9BD100" w14:textId="77777777" w:rsidR="00691B5A" w:rsidRDefault="00691B5A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0DADE21E" w14:textId="77777777" w:rsidR="00691B5A" w:rsidRDefault="00691B5A"/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3122"/>
        <w:gridCol w:w="6519"/>
      </w:tblGrid>
      <w:tr w:rsidR="00691B5A" w14:paraId="73E7897F" w14:textId="77777777"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848C7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CD6C1" w14:textId="77777777" w:rsidR="00691B5A" w:rsidRPr="00CA7744" w:rsidRDefault="00CA7744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Младший</w:t>
            </w:r>
            <w:r w:rsidR="001F003E">
              <w:rPr>
                <w:bCs/>
                <w:sz w:val="20"/>
                <w:szCs w:val="20"/>
              </w:rPr>
              <w:t xml:space="preserve"> </w:t>
            </w:r>
            <w:r w:rsidR="00691B5A">
              <w:rPr>
                <w:bCs/>
                <w:sz w:val="20"/>
                <w:szCs w:val="20"/>
              </w:rPr>
              <w:t xml:space="preserve">научный сотрудник сектора № </w:t>
            </w:r>
            <w:r>
              <w:rPr>
                <w:bCs/>
                <w:sz w:val="20"/>
                <w:szCs w:val="20"/>
              </w:rPr>
              <w:t>1 лазерной метрологии</w:t>
            </w:r>
            <w:r w:rsidRPr="00CA7744">
              <w:rPr>
                <w:bCs/>
                <w:sz w:val="20"/>
                <w:szCs w:val="20"/>
              </w:rPr>
              <w:t xml:space="preserve">, </w:t>
            </w:r>
            <w:r>
              <w:rPr>
                <w:bCs/>
                <w:sz w:val="20"/>
                <w:szCs w:val="20"/>
              </w:rPr>
              <w:t>Отдел научно-исследовательских работ и инноваций</w:t>
            </w:r>
          </w:p>
        </w:tc>
      </w:tr>
      <w:tr w:rsidR="00691B5A" w14:paraId="1EF49E5F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1492AFBF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CE75C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Лаборатория ядерных проблем им. </w:t>
            </w:r>
            <w:proofErr w:type="spellStart"/>
            <w:r>
              <w:rPr>
                <w:sz w:val="20"/>
                <w:szCs w:val="20"/>
              </w:rPr>
              <w:t>В.П.Джелепова</w:t>
            </w:r>
            <w:proofErr w:type="spellEnd"/>
            <w:r>
              <w:rPr>
                <w:sz w:val="20"/>
                <w:szCs w:val="20"/>
              </w:rPr>
              <w:t xml:space="preserve"> (ЛЯП)</w:t>
            </w:r>
          </w:p>
        </w:tc>
      </w:tr>
      <w:tr w:rsidR="00691B5A" w14:paraId="2A68B681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296C7635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C62CB" w14:textId="3B8F8D53" w:rsidR="000A07BF" w:rsidRPr="000A07BF" w:rsidRDefault="000A07BF" w:rsidP="000A07BF">
            <w:pPr>
              <w:tabs>
                <w:tab w:val="left" w:pos="252"/>
              </w:tabs>
              <w:snapToGrid w:val="0"/>
              <w:jc w:val="both"/>
              <w:rPr>
                <w:color w:val="333333"/>
                <w:sz w:val="20"/>
                <w:szCs w:val="20"/>
              </w:rPr>
            </w:pPr>
            <w:r w:rsidRPr="000A07BF">
              <w:rPr>
                <w:color w:val="333333"/>
                <w:sz w:val="20"/>
                <w:szCs w:val="20"/>
              </w:rPr>
              <w:t xml:space="preserve">Разработка программного обеспечения для </w:t>
            </w:r>
            <w:r>
              <w:rPr>
                <w:color w:val="333333"/>
                <w:sz w:val="20"/>
                <w:szCs w:val="20"/>
              </w:rPr>
              <w:t xml:space="preserve">обработки данных с </w:t>
            </w:r>
            <w:r w:rsidRPr="000A07BF">
              <w:rPr>
                <w:color w:val="333333"/>
                <w:sz w:val="20"/>
                <w:szCs w:val="20"/>
              </w:rPr>
              <w:t>Прецизионного Лазерного Инклинометра (ПЛИ).</w:t>
            </w:r>
            <w:r w:rsidRPr="000A07BF">
              <w:rPr>
                <w:rFonts w:eastAsiaTheme="minorHAnsi"/>
                <w:color w:val="333333"/>
                <w:shd w:val="clear" w:color="auto" w:fill="FFFFFF"/>
                <w:lang w:eastAsia="en-US"/>
              </w:rPr>
              <w:t xml:space="preserve"> </w:t>
            </w:r>
            <w:r>
              <w:rPr>
                <w:color w:val="333333"/>
                <w:sz w:val="20"/>
                <w:szCs w:val="20"/>
              </w:rPr>
              <w:t>Р</w:t>
            </w:r>
            <w:r w:rsidRPr="000A07BF">
              <w:rPr>
                <w:color w:val="333333"/>
                <w:sz w:val="20"/>
                <w:szCs w:val="20"/>
              </w:rPr>
              <w:t xml:space="preserve">ешение задач, связанных с восстановлением поведения поверхности, на которой расположена сеть из ПЛИ для коллайдеров (в частности </w:t>
            </w:r>
            <w:proofErr w:type="gramStart"/>
            <w:r w:rsidRPr="000A07BF">
              <w:rPr>
                <w:color w:val="333333"/>
                <w:sz w:val="20"/>
                <w:szCs w:val="20"/>
                <w:lang w:val="en-US"/>
              </w:rPr>
              <w:t>NICA</w:t>
            </w:r>
            <w:r w:rsidRPr="000A07BF">
              <w:rPr>
                <w:color w:val="333333"/>
                <w:sz w:val="20"/>
                <w:szCs w:val="20"/>
              </w:rPr>
              <w:t xml:space="preserve"> )</w:t>
            </w:r>
            <w:proofErr w:type="gramEnd"/>
            <w:r w:rsidRPr="000A07BF">
              <w:rPr>
                <w:color w:val="333333"/>
                <w:sz w:val="20"/>
                <w:szCs w:val="20"/>
              </w:rPr>
              <w:t xml:space="preserve"> и сейсмоопасных областей.</w:t>
            </w:r>
          </w:p>
          <w:p w14:paraId="40FFA4F9" w14:textId="1836B1F5" w:rsidR="00ED4C0B" w:rsidRPr="000A07BF" w:rsidRDefault="00ED4C0B" w:rsidP="007072D5">
            <w:pPr>
              <w:tabs>
                <w:tab w:val="left" w:pos="252"/>
              </w:tabs>
              <w:snapToGrid w:val="0"/>
              <w:jc w:val="both"/>
              <w:rPr>
                <w:color w:val="333333"/>
                <w:sz w:val="20"/>
                <w:szCs w:val="20"/>
              </w:rPr>
            </w:pPr>
          </w:p>
        </w:tc>
      </w:tr>
      <w:tr w:rsidR="00691B5A" w14:paraId="4290C05F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0E2E48BC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90DEB" w14:textId="77777777" w:rsidR="00691B5A" w:rsidRPr="001F003E" w:rsidRDefault="00CA7744">
            <w:pPr>
              <w:snapToGrid w:val="0"/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Допустимые условия труда: рабочий день – 8 часов</w:t>
            </w:r>
            <w:r w:rsidR="001F003E">
              <w:rPr>
                <w:rFonts w:cs="TimesNewRomanPSMT"/>
                <w:color w:val="333333"/>
                <w:sz w:val="20"/>
                <w:szCs w:val="20"/>
              </w:rPr>
              <w:t>.</w:t>
            </w:r>
          </w:p>
          <w:p w14:paraId="1087BE00" w14:textId="6A694B9A" w:rsidR="00691B5A" w:rsidRDefault="00691B5A" w:rsidP="0031755B">
            <w:pPr>
              <w:jc w:val="both"/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 xml:space="preserve">Вакансия с </w:t>
            </w:r>
            <w:r w:rsidR="00A26A9B" w:rsidRPr="00A26A9B">
              <w:rPr>
                <w:rFonts w:cs="TimesNewRomanPSMT"/>
                <w:color w:val="333333"/>
                <w:sz w:val="20"/>
                <w:szCs w:val="20"/>
              </w:rPr>
              <w:t>1</w:t>
            </w:r>
            <w:r w:rsidR="00EA2811">
              <w:rPr>
                <w:rFonts w:cs="TimesNewRomanPSMT"/>
                <w:color w:val="333333"/>
                <w:sz w:val="20"/>
                <w:szCs w:val="20"/>
              </w:rPr>
              <w:t>9</w:t>
            </w: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.</w:t>
            </w:r>
            <w:r w:rsidR="00EA2811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08</w:t>
            </w: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.20</w:t>
            </w:r>
            <w:r w:rsidR="00753B05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2</w:t>
            </w:r>
            <w:r w:rsidR="00EA2811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6</w:t>
            </w: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 xml:space="preserve"> сроком на </w:t>
            </w:r>
            <w:r w:rsidR="00EA2811">
              <w:rPr>
                <w:rFonts w:cs="TimesNewRomanPSMT"/>
                <w:color w:val="333333"/>
                <w:sz w:val="20"/>
                <w:szCs w:val="20"/>
              </w:rPr>
              <w:t>3 года</w:t>
            </w:r>
            <w:r>
              <w:rPr>
                <w:rFonts w:cs="TimesNewRomanPSMT"/>
                <w:color w:val="333333"/>
                <w:sz w:val="20"/>
                <w:szCs w:val="20"/>
              </w:rPr>
              <w:t xml:space="preserve">  </w:t>
            </w:r>
          </w:p>
        </w:tc>
      </w:tr>
      <w:tr w:rsidR="00691B5A" w14:paraId="57B94D9A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0C318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691B5A" w:rsidRPr="00BD2224" w14:paraId="27F7791A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7AE2FDA2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7129373F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94E6B" w14:textId="77777777" w:rsidR="00BD2224" w:rsidRDefault="006E7E96" w:rsidP="00BD2224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Образование - </w:t>
            </w:r>
            <w:r w:rsidR="00691B5A">
              <w:rPr>
                <w:sz w:val="20"/>
                <w:szCs w:val="20"/>
              </w:rPr>
              <w:t xml:space="preserve">высшее по специальности </w:t>
            </w:r>
            <w:r w:rsidR="00BD2224">
              <w:rPr>
                <w:sz w:val="20"/>
                <w:szCs w:val="20"/>
              </w:rPr>
              <w:t>информационные технологии</w:t>
            </w:r>
            <w:r w:rsidR="00BD2224" w:rsidRPr="00BD2224">
              <w:rPr>
                <w:sz w:val="20"/>
                <w:szCs w:val="20"/>
              </w:rPr>
              <w:t xml:space="preserve">. </w:t>
            </w:r>
          </w:p>
          <w:p w14:paraId="12823352" w14:textId="08817D76" w:rsidR="00691B5A" w:rsidRPr="00BD2224" w:rsidRDefault="00BD2224" w:rsidP="00BD2224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Опыт работы с ПЛИ</w:t>
            </w:r>
            <w:r w:rsidRPr="00BD222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с</w:t>
            </w:r>
            <w:r w:rsidR="002207B8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знанием особенности настройки и эксплуатации устройства</w:t>
            </w:r>
            <w:r w:rsidRPr="00BD2224">
              <w:rPr>
                <w:sz w:val="20"/>
                <w:szCs w:val="20"/>
              </w:rPr>
              <w:t>.</w:t>
            </w:r>
            <w:r w:rsidR="00C86584">
              <w:rPr>
                <w:sz w:val="20"/>
                <w:szCs w:val="20"/>
              </w:rPr>
              <w:t xml:space="preserve"> Опыт участия в </w:t>
            </w:r>
            <w:r>
              <w:rPr>
                <w:sz w:val="20"/>
                <w:szCs w:val="20"/>
              </w:rPr>
              <w:t>эксперимент</w:t>
            </w:r>
            <w:r w:rsidR="00C86584">
              <w:rPr>
                <w:sz w:val="20"/>
                <w:szCs w:val="20"/>
              </w:rPr>
              <w:t xml:space="preserve">ах </w:t>
            </w:r>
            <w:r w:rsidR="00C86584" w:rsidRPr="00C86584">
              <w:rPr>
                <w:sz w:val="20"/>
                <w:szCs w:val="20"/>
              </w:rPr>
              <w:t xml:space="preserve">международных научных </w:t>
            </w:r>
            <w:proofErr w:type="spellStart"/>
            <w:r w:rsidR="00C86584" w:rsidRPr="00C86584">
              <w:rPr>
                <w:sz w:val="20"/>
                <w:szCs w:val="20"/>
              </w:rPr>
              <w:t>коллабораций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NICA</w:t>
            </w:r>
            <w:r w:rsidRPr="00BD222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ATLAS</w:t>
            </w:r>
            <w:r w:rsidRPr="00BD222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CMS</w:t>
            </w:r>
            <w:r w:rsidRPr="00BD2224">
              <w:rPr>
                <w:sz w:val="20"/>
                <w:szCs w:val="20"/>
              </w:rPr>
              <w:t xml:space="preserve">).  </w:t>
            </w:r>
            <w:r w:rsidR="000559CE">
              <w:rPr>
                <w:sz w:val="20"/>
                <w:szCs w:val="20"/>
              </w:rPr>
              <w:t>Владение современными методами анализа и статистической обработки данных.</w:t>
            </w:r>
            <w:r w:rsidR="00691B5A">
              <w:rPr>
                <w:sz w:val="20"/>
                <w:szCs w:val="20"/>
              </w:rPr>
              <w:t xml:space="preserve"> </w:t>
            </w:r>
            <w:r w:rsidR="001F0AEB">
              <w:rPr>
                <w:rFonts w:cs="TimesNewRomanPSMT"/>
                <w:color w:val="000000"/>
                <w:sz w:val="20"/>
                <w:szCs w:val="20"/>
              </w:rPr>
              <w:t xml:space="preserve">Наличие </w:t>
            </w:r>
            <w:r w:rsidR="001F0AEB">
              <w:rPr>
                <w:color w:val="000000"/>
                <w:sz w:val="20"/>
                <w:szCs w:val="20"/>
              </w:rPr>
              <w:t xml:space="preserve">научных трудов по </w:t>
            </w:r>
            <w:r>
              <w:rPr>
                <w:color w:val="000000"/>
                <w:sz w:val="20"/>
                <w:szCs w:val="20"/>
              </w:rPr>
              <w:t xml:space="preserve">тематики </w:t>
            </w:r>
            <w:proofErr w:type="spellStart"/>
            <w:r>
              <w:rPr>
                <w:color w:val="000000"/>
                <w:sz w:val="20"/>
                <w:szCs w:val="20"/>
              </w:rPr>
              <w:t>инклинометрии</w:t>
            </w:r>
            <w:proofErr w:type="spellEnd"/>
            <w:r w:rsidR="002207B8">
              <w:rPr>
                <w:color w:val="000000"/>
                <w:sz w:val="20"/>
                <w:szCs w:val="20"/>
              </w:rPr>
              <w:t xml:space="preserve"> и </w:t>
            </w:r>
            <w:r>
              <w:rPr>
                <w:color w:val="000000"/>
                <w:sz w:val="20"/>
                <w:szCs w:val="20"/>
              </w:rPr>
              <w:t>сетевых технологий</w:t>
            </w:r>
            <w:r w:rsidR="001F0AEB"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  <w:tr w:rsidR="00691B5A" w14:paraId="7578B2DA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5BEDA9A5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Перечень документов, </w:t>
            </w:r>
          </w:p>
          <w:p w14:paraId="4791F88E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представляемых кандидатами</w:t>
            </w:r>
          </w:p>
          <w:p w14:paraId="45F942B7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на должность, и требования </w:t>
            </w:r>
          </w:p>
          <w:p w14:paraId="06814C3D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666E6" w14:textId="77777777" w:rsidR="00387DF1" w:rsidRPr="00387DF1" w:rsidRDefault="00387DF1" w:rsidP="00387DF1">
            <w:pPr>
              <w:jc w:val="both"/>
              <w:rPr>
                <w:sz w:val="20"/>
                <w:szCs w:val="20"/>
              </w:rPr>
            </w:pPr>
            <w:r w:rsidRPr="00387DF1">
              <w:rPr>
                <w:sz w:val="20"/>
                <w:szCs w:val="20"/>
              </w:rPr>
              <w:t>Лица, желающие принять участие в выборах на вакантные должности, подают заявление на имя директора ОИЯИ. К заявлению прилагаются оригиналы или заверенные копии (переводы) следующих документов на одном из рабочих языков ОИЯИ:</w:t>
            </w:r>
          </w:p>
          <w:p w14:paraId="72B65BDF" w14:textId="77777777" w:rsidR="00387DF1" w:rsidRPr="00387DF1" w:rsidRDefault="00387DF1" w:rsidP="00387DF1">
            <w:pPr>
              <w:jc w:val="both"/>
              <w:rPr>
                <w:sz w:val="20"/>
                <w:szCs w:val="20"/>
              </w:rPr>
            </w:pPr>
            <w:r w:rsidRPr="00387DF1">
              <w:rPr>
                <w:sz w:val="20"/>
                <w:szCs w:val="20"/>
              </w:rPr>
              <w:t xml:space="preserve">1. Научная биография. </w:t>
            </w:r>
          </w:p>
          <w:p w14:paraId="58EF5D71" w14:textId="77777777" w:rsidR="00387DF1" w:rsidRPr="00387DF1" w:rsidRDefault="00387DF1" w:rsidP="00387DF1">
            <w:pPr>
              <w:jc w:val="both"/>
              <w:rPr>
                <w:sz w:val="20"/>
                <w:szCs w:val="20"/>
              </w:rPr>
            </w:pPr>
            <w:r w:rsidRPr="00387DF1">
              <w:rPr>
                <w:sz w:val="20"/>
                <w:szCs w:val="20"/>
              </w:rPr>
              <w:t xml:space="preserve">2. Список основных научных трудов и изобретений. </w:t>
            </w:r>
          </w:p>
          <w:p w14:paraId="4F8326EA" w14:textId="27752FE4" w:rsidR="00691B5A" w:rsidRDefault="00387DF1" w:rsidP="00387DF1">
            <w:pPr>
              <w:jc w:val="both"/>
              <w:rPr>
                <w:sz w:val="20"/>
                <w:szCs w:val="20"/>
              </w:rPr>
            </w:pPr>
            <w:r w:rsidRPr="00387DF1">
              <w:rPr>
                <w:sz w:val="20"/>
                <w:szCs w:val="20"/>
              </w:rPr>
              <w:t>3. Документы о высшем профессиональном образовании и присуждении ученой степени.</w:t>
            </w:r>
          </w:p>
        </w:tc>
      </w:tr>
      <w:tr w:rsidR="00691B5A" w14:paraId="690029DD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327238DA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62FBCD26" w14:textId="77777777" w:rsidR="00691B5A" w:rsidRDefault="00691B5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A0F5B" w14:textId="77777777" w:rsidR="00870F87" w:rsidRDefault="00870F87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</w:p>
          <w:p w14:paraId="442C0D1F" w14:textId="763C2D21" w:rsidR="00691B5A" w:rsidRPr="00870F87" w:rsidRDefault="00870F87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</w:t>
            </w:r>
            <w:r w:rsidR="00EA2811">
              <w:rPr>
                <w:b/>
                <w:sz w:val="20"/>
                <w:szCs w:val="20"/>
              </w:rPr>
              <w:t xml:space="preserve">      7 июля</w:t>
            </w:r>
            <w:r w:rsidR="00E67466">
              <w:rPr>
                <w:b/>
                <w:sz w:val="20"/>
                <w:szCs w:val="20"/>
              </w:rPr>
              <w:t xml:space="preserve">            </w:t>
            </w:r>
            <w:r w:rsidRPr="00870F87">
              <w:rPr>
                <w:b/>
                <w:sz w:val="20"/>
                <w:szCs w:val="20"/>
              </w:rPr>
              <w:t>202</w:t>
            </w:r>
            <w:r w:rsidR="00EA2811">
              <w:rPr>
                <w:b/>
                <w:sz w:val="20"/>
                <w:szCs w:val="20"/>
              </w:rPr>
              <w:t>6</w:t>
            </w:r>
          </w:p>
        </w:tc>
      </w:tr>
      <w:tr w:rsidR="00691B5A" w14:paraId="11CD1D96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</w:tcPr>
          <w:p w14:paraId="4652E7B0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5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340F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ядерных проблем, конференц-зал.</w:t>
            </w:r>
          </w:p>
        </w:tc>
      </w:tr>
      <w:tr w:rsidR="00691B5A" w14:paraId="3B8F1498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4B9F8" w14:textId="11986AA9" w:rsidR="00691B5A" w:rsidRDefault="00691B5A" w:rsidP="0031755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подавать в НТС ЛЯП   в срок до</w:t>
            </w:r>
            <w:r>
              <w:rPr>
                <w:rStyle w:val="FootnoteCharacters"/>
                <w:sz w:val="20"/>
                <w:szCs w:val="20"/>
              </w:rPr>
              <w:footnoteReference w:id="1"/>
            </w:r>
            <w:r w:rsidR="00380F30">
              <w:rPr>
                <w:sz w:val="20"/>
                <w:szCs w:val="20"/>
              </w:rPr>
              <w:t xml:space="preserve">                              </w:t>
            </w:r>
            <w:r w:rsidR="00EA2811">
              <w:rPr>
                <w:sz w:val="20"/>
                <w:szCs w:val="20"/>
              </w:rPr>
              <w:t>24 июня</w:t>
            </w:r>
            <w:r w:rsidR="00380F30">
              <w:rPr>
                <w:sz w:val="20"/>
                <w:szCs w:val="20"/>
              </w:rPr>
              <w:t xml:space="preserve">            </w:t>
            </w:r>
            <w:r w:rsidR="009D5F87">
              <w:rPr>
                <w:sz w:val="20"/>
                <w:szCs w:val="20"/>
              </w:rPr>
              <w:t>202</w:t>
            </w:r>
            <w:r w:rsidR="00EA2811">
              <w:rPr>
                <w:sz w:val="20"/>
                <w:szCs w:val="20"/>
              </w:rPr>
              <w:t>6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года</w:t>
            </w:r>
          </w:p>
        </w:tc>
      </w:tr>
      <w:tr w:rsidR="00691B5A" w14:paraId="103B168F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5D937" w14:textId="77777777" w:rsidR="00691B5A" w:rsidRDefault="00691B5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691B5A" w14:paraId="4ED1ECDB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D1DED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Почтой по адресу: 141980, РОССИЯ, Московская область, </w:t>
            </w:r>
            <w:proofErr w:type="spellStart"/>
            <w:r>
              <w:rPr>
                <w:sz w:val="20"/>
                <w:szCs w:val="20"/>
              </w:rPr>
              <w:t>г.Дубна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ул.Жолио</w:t>
            </w:r>
            <w:proofErr w:type="spellEnd"/>
            <w:r>
              <w:rPr>
                <w:sz w:val="20"/>
                <w:szCs w:val="20"/>
              </w:rPr>
              <w:t>-Кюри, 6, Объединенный институт ядерных исследований (с припиской: НТС ЛЯП – для выборов).</w:t>
            </w:r>
          </w:p>
        </w:tc>
      </w:tr>
      <w:tr w:rsidR="00691B5A" w14:paraId="34ECBCAD" w14:textId="77777777">
        <w:tc>
          <w:tcPr>
            <w:tcW w:w="96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86CA4" w14:textId="77777777" w:rsidR="00691B5A" w:rsidRDefault="00691B5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Дополнительную информацию о порядке и условиях проведения выборов на научные должности в </w:t>
            </w:r>
            <w:r w:rsidR="005D79CE">
              <w:rPr>
                <w:sz w:val="20"/>
                <w:szCs w:val="20"/>
              </w:rPr>
              <w:t xml:space="preserve">ЛЯП </w:t>
            </w:r>
            <w:r>
              <w:rPr>
                <w:sz w:val="20"/>
                <w:szCs w:val="20"/>
              </w:rPr>
              <w:t>ОИЯИ Вы можете получить по телефону +7 49621 62363 или по электронной почте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hyperlink r:id="rId6" w:history="1">
              <w:r>
                <w:rPr>
                  <w:rStyle w:val="a3"/>
                </w:rPr>
                <w:t>gostkin@nu.jinr.ru</w:t>
              </w:r>
            </w:hyperlink>
            <w:r>
              <w:rPr>
                <w:sz w:val="20"/>
                <w:szCs w:val="20"/>
              </w:rPr>
              <w:t>.</w:t>
            </w:r>
          </w:p>
        </w:tc>
      </w:tr>
    </w:tbl>
    <w:p w14:paraId="790EFE4E" w14:textId="77777777" w:rsidR="00691B5A" w:rsidRDefault="00691B5A"/>
    <w:p w14:paraId="4F3EDEC9" w14:textId="77777777" w:rsidR="00691B5A" w:rsidRDefault="00691B5A"/>
    <w:p w14:paraId="39F5A6F4" w14:textId="77777777" w:rsidR="0031755B" w:rsidRDefault="00691B5A">
      <w:pPr>
        <w:jc w:val="both"/>
      </w:pPr>
      <w:r>
        <w:tab/>
      </w:r>
    </w:p>
    <w:p w14:paraId="2012A1A1" w14:textId="77777777" w:rsidR="0031755B" w:rsidRDefault="0031755B">
      <w:pPr>
        <w:jc w:val="both"/>
      </w:pPr>
    </w:p>
    <w:p w14:paraId="05CF5FCE" w14:textId="77777777" w:rsidR="0031755B" w:rsidRDefault="0031755B">
      <w:pPr>
        <w:jc w:val="both"/>
      </w:pPr>
    </w:p>
    <w:p w14:paraId="7F9B0BCB" w14:textId="77777777" w:rsidR="0031755B" w:rsidRDefault="0031755B">
      <w:pPr>
        <w:jc w:val="both"/>
      </w:pPr>
    </w:p>
    <w:p w14:paraId="7A206028" w14:textId="77777777" w:rsidR="00870F87" w:rsidRPr="004421DA" w:rsidRDefault="00691B5A" w:rsidP="00870F87">
      <w:pPr>
        <w:jc w:val="both"/>
      </w:pPr>
      <w:r>
        <w:t xml:space="preserve">Директор ЛЯП                                                             </w:t>
      </w:r>
      <w:r w:rsidR="00790BAF">
        <w:tab/>
      </w:r>
      <w:r w:rsidR="00790BAF">
        <w:tab/>
      </w:r>
      <w:r w:rsidR="0031755B">
        <w:tab/>
      </w:r>
      <w:r w:rsidR="00870F87">
        <w:t xml:space="preserve">Якушев </w:t>
      </w:r>
      <w:r w:rsidR="004D1E6F">
        <w:t>Е.А.</w:t>
      </w:r>
    </w:p>
    <w:p w14:paraId="4715D0A6" w14:textId="77777777" w:rsidR="00691B5A" w:rsidRDefault="00691B5A" w:rsidP="0031755B">
      <w:pPr>
        <w:ind w:firstLine="708"/>
        <w:jc w:val="both"/>
      </w:pPr>
    </w:p>
    <w:p w14:paraId="2AF23C5C" w14:textId="77777777" w:rsidR="0031755B" w:rsidRDefault="0031755B" w:rsidP="0031755B">
      <w:pPr>
        <w:ind w:firstLine="708"/>
        <w:jc w:val="both"/>
      </w:pPr>
    </w:p>
    <w:p w14:paraId="2A0256E9" w14:textId="77777777" w:rsidR="0031755B" w:rsidRDefault="0031755B" w:rsidP="0031755B">
      <w:pPr>
        <w:ind w:firstLine="708"/>
        <w:jc w:val="both"/>
      </w:pPr>
    </w:p>
    <w:p w14:paraId="36CCF90B" w14:textId="77777777" w:rsidR="0031755B" w:rsidRDefault="0031755B" w:rsidP="0031755B">
      <w:pPr>
        <w:ind w:firstLine="708"/>
        <w:jc w:val="both"/>
      </w:pPr>
    </w:p>
    <w:p w14:paraId="707AF103" w14:textId="77777777" w:rsidR="0031755B" w:rsidRDefault="0031755B" w:rsidP="0031755B">
      <w:pPr>
        <w:ind w:firstLine="708"/>
        <w:jc w:val="both"/>
      </w:pPr>
    </w:p>
    <w:p w14:paraId="377CEE03" w14:textId="77777777" w:rsidR="0031755B" w:rsidRDefault="0031755B" w:rsidP="0031755B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C3AE8C" w14:textId="77777777" w:rsidR="00691B5A" w:rsidRDefault="00691B5A"/>
    <w:sectPr w:rsidR="00691B5A">
      <w:pgSz w:w="11905" w:h="16837"/>
      <w:pgMar w:top="964" w:right="680" w:bottom="96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A0617" w14:textId="77777777" w:rsidR="00A95B07" w:rsidRDefault="00A95B07">
      <w:r>
        <w:separator/>
      </w:r>
    </w:p>
  </w:endnote>
  <w:endnote w:type="continuationSeparator" w:id="0">
    <w:p w14:paraId="6B272C95" w14:textId="77777777" w:rsidR="00A95B07" w:rsidRDefault="00A95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DejaVu LGC Sans">
    <w:altName w:val="Times New Roman"/>
    <w:charset w:val="01"/>
    <w:family w:val="auto"/>
    <w:pitch w:val="variable"/>
  </w:font>
  <w:font w:name="Lucidasans">
    <w:charset w:val="00"/>
    <w:family w:val="auto"/>
    <w:pitch w:val="default"/>
  </w:font>
  <w:font w:name="Nimbus Sans L">
    <w:altName w:val="Arial"/>
    <w:charset w:val="CC"/>
    <w:family w:val="swiss"/>
    <w:pitch w:val="variable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242D0" w14:textId="77777777" w:rsidR="00A95B07" w:rsidRDefault="00A95B07">
      <w:r>
        <w:separator/>
      </w:r>
    </w:p>
  </w:footnote>
  <w:footnote w:type="continuationSeparator" w:id="0">
    <w:p w14:paraId="38E0520B" w14:textId="77777777" w:rsidR="00A95B07" w:rsidRDefault="00A95B07">
      <w:r>
        <w:continuationSeparator/>
      </w:r>
    </w:p>
  </w:footnote>
  <w:footnote w:id="1">
    <w:p w14:paraId="35B796C9" w14:textId="77777777" w:rsidR="00831C0F" w:rsidRDefault="00831C0F">
      <w:pPr>
        <w:pStyle w:val="ad"/>
      </w:pPr>
      <w:r>
        <w:rPr>
          <w:rStyle w:val="FootnoteCharacters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14:paraId="5F206373" w14:textId="77777777" w:rsidR="00831C0F" w:rsidRDefault="00831C0F">
      <w:pPr>
        <w:pStyle w:val="ad"/>
      </w:pPr>
      <w:r>
        <w:tab/>
        <w:t>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63"/>
    <w:rsid w:val="000559CE"/>
    <w:rsid w:val="000A07BF"/>
    <w:rsid w:val="000F3763"/>
    <w:rsid w:val="00167E0A"/>
    <w:rsid w:val="001A728F"/>
    <w:rsid w:val="001D254A"/>
    <w:rsid w:val="001F003E"/>
    <w:rsid w:val="001F0AEB"/>
    <w:rsid w:val="00205393"/>
    <w:rsid w:val="002207B8"/>
    <w:rsid w:val="00241B4F"/>
    <w:rsid w:val="002B6CC3"/>
    <w:rsid w:val="00311224"/>
    <w:rsid w:val="0031755B"/>
    <w:rsid w:val="0035484E"/>
    <w:rsid w:val="00380F30"/>
    <w:rsid w:val="00387DF1"/>
    <w:rsid w:val="00392EF0"/>
    <w:rsid w:val="00406BF4"/>
    <w:rsid w:val="00440E3A"/>
    <w:rsid w:val="00480146"/>
    <w:rsid w:val="004A0397"/>
    <w:rsid w:val="004D1E6F"/>
    <w:rsid w:val="004E082E"/>
    <w:rsid w:val="005D79CE"/>
    <w:rsid w:val="00604CBD"/>
    <w:rsid w:val="0063352A"/>
    <w:rsid w:val="00641681"/>
    <w:rsid w:val="00674E17"/>
    <w:rsid w:val="00680A37"/>
    <w:rsid w:val="00682BC6"/>
    <w:rsid w:val="00691B5A"/>
    <w:rsid w:val="006E7E96"/>
    <w:rsid w:val="006F140B"/>
    <w:rsid w:val="007072D5"/>
    <w:rsid w:val="00724CEE"/>
    <w:rsid w:val="00730027"/>
    <w:rsid w:val="00753B05"/>
    <w:rsid w:val="00790BAF"/>
    <w:rsid w:val="0079192B"/>
    <w:rsid w:val="0082403B"/>
    <w:rsid w:val="00831C0F"/>
    <w:rsid w:val="00870F87"/>
    <w:rsid w:val="00886EA9"/>
    <w:rsid w:val="009D5F87"/>
    <w:rsid w:val="00A26A9B"/>
    <w:rsid w:val="00A80E2C"/>
    <w:rsid w:val="00A81E3D"/>
    <w:rsid w:val="00A95B07"/>
    <w:rsid w:val="00AF2947"/>
    <w:rsid w:val="00B60A16"/>
    <w:rsid w:val="00BC33D0"/>
    <w:rsid w:val="00BD2224"/>
    <w:rsid w:val="00C44C6B"/>
    <w:rsid w:val="00C86584"/>
    <w:rsid w:val="00CA43B2"/>
    <w:rsid w:val="00CA7744"/>
    <w:rsid w:val="00CB1429"/>
    <w:rsid w:val="00DB4B81"/>
    <w:rsid w:val="00E43850"/>
    <w:rsid w:val="00E67466"/>
    <w:rsid w:val="00EA2811"/>
    <w:rsid w:val="00ED4C0B"/>
    <w:rsid w:val="00EE2212"/>
    <w:rsid w:val="00EF0965"/>
    <w:rsid w:val="00F44C74"/>
    <w:rsid w:val="00FC5EB1"/>
    <w:rsid w:val="00FE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A4987"/>
  <w15:chartTrackingRefBased/>
  <w15:docId w15:val="{D85DA1DA-7081-4A10-93B4-55CB7431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">
    <w:name w:val="Основной шрифт абзаца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-">
    <w:name w:val="WW-Основной шрифт абзаца"/>
  </w:style>
  <w:style w:type="character" w:customStyle="1" w:styleId="FootnoteCharacters">
    <w:name w:val="Footnote Characters"/>
    <w:rPr>
      <w:vertAlign w:val="superscript"/>
    </w:rPr>
  </w:style>
  <w:style w:type="character" w:styleId="a3">
    <w:name w:val="Hyperlink"/>
    <w:rPr>
      <w:color w:val="0000FF"/>
      <w:u w:val="single"/>
    </w:rPr>
  </w:style>
  <w:style w:type="character" w:customStyle="1" w:styleId="10">
    <w:name w:val="Знак сноски1"/>
    <w:rPr>
      <w:vertAlign w:val="superscript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WW-EndnoteCharacters">
    <w:name w:val="WW-Endnote Characters"/>
  </w:style>
  <w:style w:type="character" w:customStyle="1" w:styleId="a4">
    <w:name w:val="Символ сноски"/>
    <w:rPr>
      <w:vertAlign w:val="superscript"/>
    </w:rPr>
  </w:style>
  <w:style w:type="character" w:customStyle="1" w:styleId="a5">
    <w:name w:val="Символы концевой сноски"/>
    <w:rPr>
      <w:vertAlign w:val="superscript"/>
    </w:rPr>
  </w:style>
  <w:style w:type="character" w:customStyle="1" w:styleId="a6">
    <w:name w:val="Привязка сноски"/>
    <w:rPr>
      <w:vertAlign w:val="superscript"/>
    </w:rPr>
  </w:style>
  <w:style w:type="character" w:customStyle="1" w:styleId="a7">
    <w:name w:val="Привязка концевой сноски"/>
    <w:rPr>
      <w:vertAlign w:val="superscript"/>
    </w:rPr>
  </w:style>
  <w:style w:type="character" w:customStyle="1" w:styleId="20">
    <w:name w:val="Знак сноски2"/>
    <w:rPr>
      <w:vertAlign w:val="superscript"/>
    </w:rPr>
  </w:style>
  <w:style w:type="character" w:customStyle="1" w:styleId="11">
    <w:name w:val="Знак концевой сноски1"/>
    <w:rPr>
      <w:vertAlign w:val="superscript"/>
    </w:rPr>
  </w:style>
  <w:style w:type="character" w:styleId="a8">
    <w:name w:val="footnote reference"/>
    <w:semiHidden/>
    <w:rPr>
      <w:vertAlign w:val="superscript"/>
    </w:rPr>
  </w:style>
  <w:style w:type="character" w:styleId="a9">
    <w:name w:val="endnote reference"/>
    <w:semiHidden/>
    <w:rPr>
      <w:vertAlign w:val="superscript"/>
    </w:rPr>
  </w:style>
  <w:style w:type="paragraph" w:customStyle="1" w:styleId="Heading">
    <w:name w:val="Heading"/>
    <w:basedOn w:val="a"/>
    <w:next w:val="aa"/>
    <w:pPr>
      <w:keepNext/>
      <w:spacing w:before="240" w:after="120"/>
    </w:pPr>
    <w:rPr>
      <w:rFonts w:ascii="Liberation Sans" w:eastAsia="DejaVu LGC Sans" w:hAnsi="Liberation Sans" w:cs="DejaVu LGC Sans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Lucidasans"/>
      <w:i/>
      <w:iCs/>
    </w:rPr>
  </w:style>
  <w:style w:type="paragraph" w:customStyle="1" w:styleId="Index">
    <w:name w:val="Index"/>
    <w:basedOn w:val="a"/>
    <w:pPr>
      <w:suppressLineNumbers/>
    </w:pPr>
  </w:style>
  <w:style w:type="paragraph" w:styleId="ac">
    <w:name w:val="Title"/>
    <w:basedOn w:val="a"/>
    <w:next w:val="aa"/>
    <w:pPr>
      <w:keepNext/>
      <w:spacing w:before="240" w:after="120"/>
    </w:pPr>
    <w:rPr>
      <w:rFonts w:ascii="Nimbus Sans L" w:eastAsia="Mincho" w:hAnsi="Nimbus Sans L" w:cs="Nimbus Sans L"/>
      <w:sz w:val="28"/>
      <w:szCs w:val="28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pPr>
      <w:suppressLineNumbers/>
    </w:p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styleId="ad">
    <w:name w:val="footnote text"/>
    <w:basedOn w:val="a"/>
    <w:semiHidden/>
    <w:rPr>
      <w:sz w:val="20"/>
      <w:szCs w:val="20"/>
    </w:rPr>
  </w:style>
  <w:style w:type="paragraph" w:styleId="ae">
    <w:name w:val="Body Text Indent"/>
    <w:basedOn w:val="a"/>
    <w:pPr>
      <w:spacing w:after="120"/>
      <w:ind w:left="283"/>
    </w:p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paragraph" w:styleId="af1">
    <w:name w:val="Balloon Text"/>
    <w:basedOn w:val="a"/>
    <w:link w:val="af2"/>
    <w:rsid w:val="00674E1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674E17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d@nrmail.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Объединенный институт ядерных исследований</vt:lpstr>
    </vt:vector>
  </TitlesOfParts>
  <Company>jinr</Company>
  <LinksUpToDate>false</LinksUpToDate>
  <CharactersWithSpaces>2408</CharactersWithSpaces>
  <SharedDoc>false</SharedDoc>
  <HLinks>
    <vt:vector size="6" baseType="variant">
      <vt:variant>
        <vt:i4>5767222</vt:i4>
      </vt:variant>
      <vt:variant>
        <vt:i4>0</vt:i4>
      </vt:variant>
      <vt:variant>
        <vt:i4>0</vt:i4>
      </vt:variant>
      <vt:variant>
        <vt:i4>5</vt:i4>
      </vt:variant>
      <vt:variant>
        <vt:lpwstr>mailto:sid@nrmail.jinr.ru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subject/>
  <dc:creator>AAA</dc:creator>
  <cp:keywords/>
  <cp:lastModifiedBy>gostkin</cp:lastModifiedBy>
  <cp:revision>6</cp:revision>
  <cp:lastPrinted>2010-02-05T06:41:00Z</cp:lastPrinted>
  <dcterms:created xsi:type="dcterms:W3CDTF">2026-05-25T06:18:00Z</dcterms:created>
  <dcterms:modified xsi:type="dcterms:W3CDTF">2026-05-25T12:35:00Z</dcterms:modified>
</cp:coreProperties>
</file>