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784AF" w14:textId="77777777" w:rsidR="00EB1572" w:rsidRDefault="00EB1572"/>
    <w:p w14:paraId="52CA1845" w14:textId="77777777" w:rsidR="00EB1572" w:rsidRDefault="00EB1572"/>
    <w:p w14:paraId="2E120215" w14:textId="77777777" w:rsidR="00EB1572" w:rsidRDefault="00C221D9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Объединенный институт ядерных исследований</w:t>
      </w:r>
    </w:p>
    <w:p w14:paraId="03E6B281" w14:textId="77777777" w:rsidR="00EB1572" w:rsidRDefault="00C221D9">
      <w:pPr>
        <w:ind w:firstLine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объявляет о проведении выборов на научную должность</w:t>
      </w:r>
    </w:p>
    <w:p w14:paraId="445AAE4B" w14:textId="77777777" w:rsidR="00EB1572" w:rsidRDefault="00EB1572"/>
    <w:tbl>
      <w:tblPr>
        <w:tblW w:w="9641" w:type="dxa"/>
        <w:tblInd w:w="-35" w:type="dxa"/>
        <w:tblLook w:val="0000" w:firstRow="0" w:lastRow="0" w:firstColumn="0" w:lastColumn="0" w:noHBand="0" w:noVBand="0"/>
      </w:tblPr>
      <w:tblGrid>
        <w:gridCol w:w="3120"/>
        <w:gridCol w:w="6521"/>
      </w:tblGrid>
      <w:tr w:rsidR="00EB1572" w14:paraId="66E2C459" w14:textId="7777777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D4C42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должности: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7815" w14:textId="77777777" w:rsidR="00EB1572" w:rsidRDefault="00C221D9">
            <w:pPr>
              <w:widowControl w:val="0"/>
              <w:snapToGrid w:val="0"/>
              <w:jc w:val="both"/>
            </w:pPr>
            <w:r>
              <w:rPr>
                <w:bCs/>
                <w:sz w:val="20"/>
                <w:szCs w:val="20"/>
              </w:rPr>
              <w:t xml:space="preserve">научный сотрудник </w:t>
            </w:r>
            <w:r w:rsidR="005C5B4E">
              <w:rPr>
                <w:bCs/>
                <w:sz w:val="20"/>
                <w:szCs w:val="20"/>
              </w:rPr>
              <w:t xml:space="preserve">Установки Байкал-ГВД </w:t>
            </w:r>
            <w:r>
              <w:rPr>
                <w:bCs/>
                <w:sz w:val="20"/>
                <w:szCs w:val="20"/>
              </w:rPr>
              <w:t>Научно-экспериментального отдела ядерной спектроскопии и радиохимии</w:t>
            </w:r>
            <w:r w:rsidRPr="005C5B4E">
              <w:rPr>
                <w:bCs/>
                <w:sz w:val="20"/>
                <w:szCs w:val="20"/>
              </w:rPr>
              <w:t>.</w:t>
            </w:r>
          </w:p>
        </w:tc>
      </w:tr>
      <w:tr w:rsidR="00EB1572" w14:paraId="6AF46E2E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37AF4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Структурное подразделение: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9657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Лаборатория ядерных проблем им. </w:t>
            </w:r>
            <w:proofErr w:type="spellStart"/>
            <w:r>
              <w:rPr>
                <w:sz w:val="20"/>
                <w:szCs w:val="20"/>
              </w:rPr>
              <w:t>В.П.Джелепова</w:t>
            </w:r>
            <w:proofErr w:type="spellEnd"/>
            <w:r>
              <w:rPr>
                <w:sz w:val="20"/>
                <w:szCs w:val="20"/>
              </w:rPr>
              <w:t xml:space="preserve"> (ЛЯП)</w:t>
            </w:r>
          </w:p>
        </w:tc>
      </w:tr>
      <w:tr w:rsidR="00EB1572" w14:paraId="32B7754C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3CE1A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должности: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8ACB" w14:textId="4E97AA00" w:rsidR="00EB1572" w:rsidRDefault="00C221D9">
            <w:pPr>
              <w:tabs>
                <w:tab w:val="left" w:pos="252"/>
              </w:tabs>
              <w:snapToGrid w:val="0"/>
              <w:jc w:val="both"/>
              <w:rPr>
                <w:rFonts w:cs="TimesNewRomanPSMT"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Разработка программного обеспечения для анализа данных и численное моделирование процессов регистрации космических частиц в Байкальском нейтринном телескопе</w:t>
            </w:r>
            <w:r w:rsidR="00D32E3A">
              <w:rPr>
                <w:sz w:val="20"/>
                <w:szCs w:val="20"/>
                <w:lang w:eastAsia="ru-RU"/>
              </w:rPr>
              <w:t xml:space="preserve"> на уровне ответственного исполнителя</w:t>
            </w:r>
            <w:r>
              <w:rPr>
                <w:sz w:val="20"/>
                <w:szCs w:val="20"/>
                <w:lang w:eastAsia="ru-RU"/>
              </w:rPr>
              <w:t>.</w:t>
            </w:r>
            <w:r w:rsidR="00D32E3A" w:rsidRPr="00D32E3A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 Разработка элементов и параметров работы детектора большого объема </w:t>
            </w:r>
            <w:r>
              <w:rPr>
                <w:sz w:val="20"/>
                <w:szCs w:val="20"/>
                <w:lang w:val="en-US" w:eastAsia="ru-RU"/>
              </w:rPr>
              <w:t>Baikal</w:t>
            </w:r>
            <w:r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en-US" w:eastAsia="ru-RU"/>
              </w:rPr>
              <w:t>GVD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rFonts w:cs="TimesNewRomanPSMT"/>
                <w:color w:val="333333"/>
                <w:sz w:val="20"/>
                <w:szCs w:val="20"/>
              </w:rPr>
              <w:t>Участие в зимних экспедициях по развертыванию телескопа на оз. Байкал</w:t>
            </w:r>
            <w:r w:rsidR="00D32E3A">
              <w:rPr>
                <w:rFonts w:cs="TimesNewRomanPSMT"/>
                <w:color w:val="333333"/>
                <w:sz w:val="20"/>
                <w:szCs w:val="20"/>
              </w:rPr>
              <w:t xml:space="preserve"> на уровне эксперта по монтажу подводной аппаратуры и прокладке донных кабелей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. Выполнение функций </w:t>
            </w:r>
            <w:r w:rsidR="00D32E3A">
              <w:rPr>
                <w:rFonts w:cs="TimesNewRomanPSMT"/>
                <w:color w:val="333333"/>
                <w:sz w:val="20"/>
                <w:szCs w:val="20"/>
              </w:rPr>
              <w:t>эксперта по эксплуатации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 телескопа </w:t>
            </w:r>
            <w:r w:rsidR="00D32E3A">
              <w:rPr>
                <w:rFonts w:cs="TimesNewRomanPSMT"/>
                <w:color w:val="333333"/>
                <w:sz w:val="20"/>
                <w:szCs w:val="20"/>
              </w:rPr>
              <w:t>как на</w:t>
            </w:r>
            <w:r>
              <w:rPr>
                <w:rFonts w:cs="TimesNewRomanPSMT"/>
                <w:color w:val="333333"/>
                <w:sz w:val="20"/>
                <w:szCs w:val="20"/>
              </w:rPr>
              <w:t xml:space="preserve"> Береговом центре</w:t>
            </w:r>
            <w:r w:rsidR="00D32E3A">
              <w:rPr>
                <w:rFonts w:cs="TimesNewRomanPSMT"/>
                <w:color w:val="333333"/>
                <w:sz w:val="20"/>
                <w:szCs w:val="20"/>
              </w:rPr>
              <w:t>, так и в удаленном режиме.</w:t>
            </w:r>
          </w:p>
        </w:tc>
      </w:tr>
      <w:tr w:rsidR="00EB1572" w14:paraId="5D772EAF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BBF7F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труда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E51A4" w14:textId="77777777" w:rsidR="00EB1572" w:rsidRDefault="00C221D9">
            <w:pPr>
              <w:widowControl w:val="0"/>
              <w:snapToGrid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Допустимые условия труда: рабочий день – 8 часов.</w:t>
            </w:r>
          </w:p>
          <w:p w14:paraId="60DEC6A2" w14:textId="77777777" w:rsidR="00EB1572" w:rsidRDefault="00C221D9">
            <w:pPr>
              <w:widowControl w:val="0"/>
              <w:jc w:val="both"/>
            </w:pPr>
            <w:r>
              <w:rPr>
                <w:color w:val="333333"/>
                <w:sz w:val="20"/>
                <w:szCs w:val="20"/>
              </w:rPr>
              <w:t xml:space="preserve">Вакансия с </w:t>
            </w:r>
            <w:r w:rsidR="005C5B4E">
              <w:rPr>
                <w:color w:val="333333"/>
                <w:sz w:val="20"/>
                <w:szCs w:val="20"/>
              </w:rPr>
              <w:t>29</w:t>
            </w:r>
            <w:r>
              <w:rPr>
                <w:color w:val="333333"/>
                <w:sz w:val="20"/>
                <w:szCs w:val="20"/>
              </w:rPr>
              <w:t>.09.202</w:t>
            </w:r>
            <w:r w:rsidRPr="005C5B4E">
              <w:rPr>
                <w:color w:val="333333"/>
                <w:sz w:val="20"/>
                <w:szCs w:val="20"/>
              </w:rPr>
              <w:t>6</w:t>
            </w:r>
            <w:r>
              <w:rPr>
                <w:color w:val="333333"/>
                <w:sz w:val="20"/>
                <w:szCs w:val="20"/>
              </w:rPr>
              <w:t xml:space="preserve"> сроком на 3 года.  </w:t>
            </w:r>
          </w:p>
        </w:tc>
      </w:tr>
      <w:tr w:rsidR="00EB1572" w14:paraId="78A96228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D6C0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выборов:</w:t>
            </w:r>
          </w:p>
        </w:tc>
      </w:tr>
      <w:tr w:rsidR="00EB1572" w14:paraId="703B335F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793A4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Требования, предъявляемые</w:t>
            </w:r>
          </w:p>
          <w:p w14:paraId="2A57BED7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к кандидату на должность: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103CB" w14:textId="452D132B" w:rsidR="00EB1572" w:rsidRDefault="00C221D9">
            <w:pPr>
              <w:widowControl w:val="0"/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 – высшее по специальности прикладная математика и физика. </w:t>
            </w:r>
            <w:r>
              <w:rPr>
                <w:bCs/>
                <w:sz w:val="20"/>
                <w:szCs w:val="20"/>
              </w:rPr>
              <w:t xml:space="preserve">Опыт участия в больших экспериментах в составе международных </w:t>
            </w:r>
            <w:r w:rsidR="00F37F61">
              <w:rPr>
                <w:bCs/>
                <w:sz w:val="20"/>
                <w:szCs w:val="20"/>
              </w:rPr>
              <w:t>коллаборации</w:t>
            </w:r>
            <w:r>
              <w:rPr>
                <w:bCs/>
                <w:sz w:val="20"/>
                <w:szCs w:val="20"/>
              </w:rPr>
              <w:t xml:space="preserve">. </w:t>
            </w:r>
            <w:r w:rsidR="00F37F61">
              <w:rPr>
                <w:bCs/>
                <w:sz w:val="20"/>
                <w:szCs w:val="20"/>
              </w:rPr>
              <w:t>Опыт р</w:t>
            </w:r>
            <w:r>
              <w:rPr>
                <w:bCs/>
                <w:sz w:val="20"/>
                <w:szCs w:val="20"/>
              </w:rPr>
              <w:t>абот</w:t>
            </w:r>
            <w:r w:rsidR="00F37F61">
              <w:rPr>
                <w:bCs/>
                <w:sz w:val="20"/>
                <w:szCs w:val="20"/>
              </w:rPr>
              <w:t>ы</w:t>
            </w:r>
            <w:r>
              <w:rPr>
                <w:bCs/>
                <w:sz w:val="20"/>
                <w:szCs w:val="20"/>
              </w:rPr>
              <w:t xml:space="preserve"> на </w:t>
            </w:r>
            <w:r w:rsidR="00F37F61" w:rsidRPr="00F37F61">
              <w:rPr>
                <w:bCs/>
                <w:sz w:val="20"/>
                <w:szCs w:val="20"/>
              </w:rPr>
              <w:t xml:space="preserve">крупномасштабных </w:t>
            </w:r>
            <w:r>
              <w:rPr>
                <w:bCs/>
                <w:sz w:val="20"/>
                <w:szCs w:val="20"/>
              </w:rPr>
              <w:t>установках, предназначенных для исследования редких процессов. Опыт работы с пакетами моделирования атмосферных мюонов (</w:t>
            </w:r>
            <w:r>
              <w:rPr>
                <w:bCs/>
                <w:sz w:val="20"/>
                <w:szCs w:val="20"/>
                <w:lang w:val="en-US"/>
              </w:rPr>
              <w:t>CORSIKA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  <w:lang w:val="en-US"/>
              </w:rPr>
              <w:t>MUM</w:t>
            </w:r>
            <w:r>
              <w:rPr>
                <w:bCs/>
                <w:sz w:val="20"/>
                <w:szCs w:val="20"/>
              </w:rPr>
              <w:t>)</w:t>
            </w:r>
            <w:r w:rsidR="00F37F61">
              <w:rPr>
                <w:bCs/>
                <w:sz w:val="20"/>
                <w:szCs w:val="20"/>
              </w:rPr>
              <w:t xml:space="preserve"> в области высоких и сверхвысоких энергий</w:t>
            </w:r>
            <w:r>
              <w:rPr>
                <w:bCs/>
                <w:sz w:val="20"/>
                <w:szCs w:val="20"/>
              </w:rPr>
              <w:t>.  Опыт работы с пакет</w:t>
            </w:r>
            <w:r w:rsidR="00D32E3A"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м</w:t>
            </w:r>
            <w:r w:rsidR="00D32E3A"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D32E3A">
              <w:rPr>
                <w:bCs/>
                <w:sz w:val="20"/>
                <w:szCs w:val="20"/>
              </w:rPr>
              <w:t>транспорта лептонов высоких эне</w:t>
            </w:r>
            <w:r w:rsidR="00F37F61">
              <w:rPr>
                <w:bCs/>
                <w:sz w:val="20"/>
                <w:szCs w:val="20"/>
              </w:rPr>
              <w:t>рг</w:t>
            </w:r>
            <w:r w:rsidR="00D32E3A">
              <w:rPr>
                <w:bCs/>
                <w:sz w:val="20"/>
                <w:szCs w:val="20"/>
              </w:rPr>
              <w:t>ий</w:t>
            </w:r>
            <w:r>
              <w:rPr>
                <w:bCs/>
                <w:sz w:val="20"/>
                <w:szCs w:val="20"/>
              </w:rPr>
              <w:t xml:space="preserve">. Опыт работы с пакетом обработки данных </w:t>
            </w:r>
            <w:r>
              <w:rPr>
                <w:bCs/>
                <w:sz w:val="20"/>
                <w:szCs w:val="20"/>
                <w:lang w:val="en-US"/>
              </w:rPr>
              <w:t>ROOT</w:t>
            </w:r>
            <w:r>
              <w:rPr>
                <w:bCs/>
                <w:sz w:val="20"/>
                <w:szCs w:val="20"/>
              </w:rPr>
              <w:t xml:space="preserve">. Знание языков программирования 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 xml:space="preserve">++, </w:t>
            </w:r>
            <w:r>
              <w:rPr>
                <w:bCs/>
                <w:sz w:val="20"/>
                <w:szCs w:val="20"/>
                <w:lang w:val="en-US"/>
              </w:rPr>
              <w:t>Fortran</w:t>
            </w:r>
            <w:r>
              <w:rPr>
                <w:bCs/>
                <w:sz w:val="20"/>
                <w:szCs w:val="20"/>
              </w:rPr>
              <w:t>. Опыт научно-исследовательской работы не менее 5 лет, научные труды по экспериментальным исследованиям нейтрино.</w:t>
            </w:r>
            <w:r w:rsidR="00D32E3A">
              <w:rPr>
                <w:bCs/>
                <w:sz w:val="20"/>
                <w:szCs w:val="20"/>
              </w:rPr>
              <w:t xml:space="preserve"> Опыт работы по развертыванию глубоководной аппаратуры.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EB1572" w14:paraId="4FA858C2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EBF4C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Перечень документов, </w:t>
            </w:r>
          </w:p>
          <w:p w14:paraId="5E6D93DC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представляемых кандидатами</w:t>
            </w:r>
          </w:p>
          <w:p w14:paraId="2CCE432D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на должность, и требования </w:t>
            </w:r>
          </w:p>
          <w:p w14:paraId="7FF3F088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к их оформлению: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93C8" w14:textId="77777777" w:rsidR="00EB1572" w:rsidRDefault="00C221D9">
            <w:pPr>
              <w:widowControl w:val="0"/>
              <w:snapToGrid w:val="0"/>
              <w:jc w:val="both"/>
              <w:rPr>
                <w:color w:val="444444"/>
                <w:sz w:val="20"/>
                <w:szCs w:val="20"/>
                <w:highlight w:val="white"/>
              </w:rPr>
            </w:pPr>
            <w:r>
              <w:rPr>
                <w:color w:val="444444"/>
                <w:sz w:val="20"/>
                <w:szCs w:val="20"/>
                <w:shd w:val="clear" w:color="auto" w:fill="FFFFFF"/>
              </w:rPr>
              <w:t>Лица, желающие принять участие в выборах на вакантные должности, подают заявление на имя директора ОИЯИ. К заявлению прилагаются оригиналы или заверенные копии (переводы) следующих документов на одном из рабочих языков ОИЯИ:</w:t>
            </w:r>
          </w:p>
          <w:p w14:paraId="09B53B99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Научная биография. </w:t>
            </w:r>
          </w:p>
          <w:p w14:paraId="08BC0B31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Список основных научных трудов и изобретений. </w:t>
            </w:r>
          </w:p>
          <w:p w14:paraId="31060987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Документы о высшем профессиональном образовании и присуждении ученой степени.</w:t>
            </w:r>
          </w:p>
        </w:tc>
      </w:tr>
      <w:tr w:rsidR="00EB1572" w14:paraId="5EC2FFAB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E6B8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проведения</w:t>
            </w:r>
          </w:p>
          <w:p w14:paraId="2EDCC4F6" w14:textId="77777777" w:rsidR="00EB1572" w:rsidRDefault="00C221D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выборов: 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D9F8" w14:textId="3646D4EB" w:rsidR="00EB1572" w:rsidRDefault="00CD2DF7">
            <w:pPr>
              <w:widowControl w:val="0"/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сентября 2026</w:t>
            </w:r>
          </w:p>
        </w:tc>
      </w:tr>
      <w:tr w:rsidR="00EB1572" w14:paraId="13912940" w14:textId="77777777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737A2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 выборов: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2D00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Лаборатория ядерных проблем, конференц-зал.</w:t>
            </w:r>
          </w:p>
        </w:tc>
      </w:tr>
      <w:tr w:rsidR="00EB1572" w14:paraId="639240AD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4455" w14:textId="671F98E4" w:rsidR="00EB1572" w:rsidRDefault="00C221D9">
            <w:pPr>
              <w:widowControl w:val="0"/>
              <w:snapToGrid w:val="0"/>
              <w:jc w:val="both"/>
            </w:pPr>
            <w:r>
              <w:rPr>
                <w:sz w:val="20"/>
                <w:szCs w:val="20"/>
              </w:rPr>
              <w:t>Документы подавать в НТС ЛЯП   в срок до</w:t>
            </w:r>
            <w:r>
              <w:rPr>
                <w:rStyle w:val="a5"/>
                <w:sz w:val="20"/>
                <w:szCs w:val="20"/>
              </w:rPr>
              <w:footnoteReference w:id="1"/>
            </w:r>
            <w:r>
              <w:rPr>
                <w:sz w:val="20"/>
                <w:szCs w:val="20"/>
              </w:rPr>
              <w:t xml:space="preserve">                  </w:t>
            </w:r>
            <w:r w:rsidR="00CD2DF7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         </w:t>
            </w:r>
            <w:r w:rsidR="00CD2DF7">
              <w:rPr>
                <w:sz w:val="20"/>
                <w:szCs w:val="20"/>
              </w:rPr>
              <w:t>августа</w:t>
            </w:r>
            <w:r>
              <w:rPr>
                <w:sz w:val="20"/>
                <w:szCs w:val="20"/>
              </w:rPr>
              <w:t xml:space="preserve">                   202</w:t>
            </w:r>
            <w:r w:rsidRPr="005C5B4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года</w:t>
            </w:r>
          </w:p>
        </w:tc>
      </w:tr>
      <w:tr w:rsidR="00EB1572" w14:paraId="2347A1FF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17D8" w14:textId="5F70D242" w:rsidR="00EB1572" w:rsidRDefault="00D32E3A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C221D9">
              <w:rPr>
                <w:sz w:val="20"/>
                <w:szCs w:val="20"/>
              </w:rPr>
              <w:t>ибо</w:t>
            </w:r>
          </w:p>
        </w:tc>
      </w:tr>
      <w:tr w:rsidR="00EB1572" w14:paraId="41A57B58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E761A" w14:textId="77777777" w:rsidR="00EB1572" w:rsidRDefault="00C221D9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Почтой по адресу: 141980, РОССИЯ, Московская область, </w:t>
            </w:r>
            <w:proofErr w:type="spellStart"/>
            <w:r>
              <w:rPr>
                <w:sz w:val="20"/>
                <w:szCs w:val="20"/>
              </w:rPr>
              <w:t>г.Дубна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ул.Жолио</w:t>
            </w:r>
            <w:proofErr w:type="spellEnd"/>
            <w:r>
              <w:rPr>
                <w:sz w:val="20"/>
                <w:szCs w:val="20"/>
              </w:rPr>
              <w:t>-Кюри, 6, Объединенный институт ядерных исследований (с припиской: НТС ЛЯП – для выборов).</w:t>
            </w:r>
          </w:p>
        </w:tc>
      </w:tr>
      <w:tr w:rsidR="00EB1572" w14:paraId="49D98FB8" w14:textId="77777777">
        <w:tc>
          <w:tcPr>
            <w:tcW w:w="9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A5C8" w14:textId="5F577200" w:rsidR="00EB1572" w:rsidRDefault="00C221D9">
            <w:pPr>
              <w:widowControl w:val="0"/>
              <w:snapToGrid w:val="0"/>
              <w:jc w:val="both"/>
            </w:pPr>
            <w:r>
              <w:rPr>
                <w:sz w:val="20"/>
                <w:szCs w:val="20"/>
              </w:rPr>
              <w:t xml:space="preserve">Дополнительную информацию о порядке и условиях проведения выборов на научные должности в </w:t>
            </w:r>
            <w:r w:rsidR="00CD2DF7">
              <w:rPr>
                <w:sz w:val="20"/>
                <w:szCs w:val="20"/>
              </w:rPr>
              <w:t xml:space="preserve">ЛЯП </w:t>
            </w:r>
            <w:r>
              <w:rPr>
                <w:sz w:val="20"/>
                <w:szCs w:val="20"/>
              </w:rPr>
              <w:t>ОИЯИ Вы можете получить по телефону +7 49621 62363 или по электронной почте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6">
              <w:r>
                <w:t>gostkin@nu.jinr.ru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</w:tbl>
    <w:p w14:paraId="3A6B6A2C" w14:textId="77777777" w:rsidR="00EB1572" w:rsidRDefault="00EB1572"/>
    <w:p w14:paraId="16D9C8F9" w14:textId="25333ED2" w:rsidR="00EB1572" w:rsidRDefault="00EB1572"/>
    <w:p w14:paraId="3BFFAE68" w14:textId="77777777" w:rsidR="00EB1572" w:rsidRDefault="00EB1572"/>
    <w:p w14:paraId="5AD29D3A" w14:textId="77777777" w:rsidR="00EB1572" w:rsidRDefault="00C221D9">
      <w:pPr>
        <w:jc w:val="both"/>
      </w:pPr>
      <w:r>
        <w:tab/>
        <w:t xml:space="preserve">Директор ЛЯП                                                 </w:t>
      </w:r>
      <w:r w:rsidR="005C5B4E">
        <w:tab/>
      </w:r>
      <w:r w:rsidR="005C5B4E">
        <w:tab/>
      </w:r>
      <w:r>
        <w:t xml:space="preserve">            </w:t>
      </w:r>
      <w:r>
        <w:tab/>
      </w:r>
      <w:r w:rsidR="005C5B4E">
        <w:t>Е.А. Якушев</w:t>
      </w:r>
    </w:p>
    <w:p w14:paraId="5CE6A4EB" w14:textId="77777777" w:rsidR="00EB1572" w:rsidRDefault="00EB1572"/>
    <w:p w14:paraId="1751A5F6" w14:textId="77777777" w:rsidR="00EB1572" w:rsidRDefault="00EB1572"/>
    <w:p w14:paraId="325898FF" w14:textId="77777777" w:rsidR="00EB1572" w:rsidRDefault="00EB1572"/>
    <w:p w14:paraId="03909DD5" w14:textId="586DB1C6" w:rsidR="00EB1572" w:rsidRDefault="00EB1572"/>
    <w:p w14:paraId="1A2AB0BB" w14:textId="65FB37FF" w:rsidR="00EB1572" w:rsidRDefault="00C221D9">
      <w:bookmarkStart w:id="0" w:name="_GoBack"/>
      <w:bookmarkEnd w:id="0"/>
      <w:r>
        <w:tab/>
      </w:r>
      <w:r>
        <w:tab/>
      </w:r>
      <w:r>
        <w:tab/>
      </w:r>
      <w:r>
        <w:tab/>
      </w:r>
    </w:p>
    <w:sectPr w:rsidR="00EB1572">
      <w:pgSz w:w="11906" w:h="16838"/>
      <w:pgMar w:top="964" w:right="680" w:bottom="964" w:left="124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0BCD4" w14:textId="77777777" w:rsidR="00A82561" w:rsidRDefault="00A82561">
      <w:r>
        <w:separator/>
      </w:r>
    </w:p>
  </w:endnote>
  <w:endnote w:type="continuationSeparator" w:id="0">
    <w:p w14:paraId="5614F407" w14:textId="77777777" w:rsidR="00A82561" w:rsidRDefault="00A8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Sans L">
    <w:altName w:val="Arial"/>
    <w:charset w:val="01"/>
    <w:family w:val="roman"/>
    <w:pitch w:val="variable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D94BE" w14:textId="77777777" w:rsidR="00A82561" w:rsidRDefault="00A82561">
      <w:r>
        <w:separator/>
      </w:r>
    </w:p>
  </w:footnote>
  <w:footnote w:type="continuationSeparator" w:id="0">
    <w:p w14:paraId="133EBF59" w14:textId="77777777" w:rsidR="00A82561" w:rsidRDefault="00A82561">
      <w:r>
        <w:continuationSeparator/>
      </w:r>
    </w:p>
  </w:footnote>
  <w:footnote w:id="1">
    <w:p w14:paraId="3490D583" w14:textId="77777777" w:rsidR="00EB1572" w:rsidRDefault="00C221D9">
      <w:pPr>
        <w:pStyle w:val="ae"/>
        <w:widowControl w:val="0"/>
      </w:pPr>
      <w:r>
        <w:rPr>
          <w:rStyle w:val="a3"/>
        </w:rPr>
        <w:footnoteRef/>
      </w:r>
      <w:r>
        <w:tab/>
        <w:t xml:space="preserve"> При направлении документов посредством почтовой связи следует учитывать срок их доставки. </w:t>
      </w:r>
    </w:p>
    <w:p w14:paraId="335BD397" w14:textId="77777777" w:rsidR="00EB1572" w:rsidRDefault="00C221D9">
      <w:pPr>
        <w:pStyle w:val="ae"/>
        <w:widowControl w:val="0"/>
      </w:pPr>
      <w:r>
        <w:tab/>
        <w:t>Документы на участие в выборах, поступившие по истечении установленного срока приема, в том числе, направленные посредством почтовой связи, не принимаются.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72"/>
    <w:rsid w:val="0017124A"/>
    <w:rsid w:val="004B4469"/>
    <w:rsid w:val="005C5B4E"/>
    <w:rsid w:val="00A82561"/>
    <w:rsid w:val="00B62718"/>
    <w:rsid w:val="00C221D9"/>
    <w:rsid w:val="00CC7FCD"/>
    <w:rsid w:val="00CD2DF7"/>
    <w:rsid w:val="00D32E3A"/>
    <w:rsid w:val="00EB1572"/>
    <w:rsid w:val="00F37F61"/>
    <w:rsid w:val="00F6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81D2"/>
  <w15:docId w15:val="{E4DB3AD9-A98A-46F9-9FC1-65CA405D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1">
    <w:name w:val="Основной шрифт абзаца1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-">
    <w:name w:val="WW-Основной шрифт абзаца"/>
    <w:qFormat/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0">
    <w:name w:val="Знак сноски1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WW-EndnoteCharacters">
    <w:name w:val="WW-Endnote Characters"/>
    <w:qFormat/>
  </w:style>
  <w:style w:type="character" w:customStyle="1" w:styleId="a3">
    <w:name w:val="Символ сноски"/>
    <w:qFormat/>
    <w:rPr>
      <w:vertAlign w:val="superscript"/>
    </w:rPr>
  </w:style>
  <w:style w:type="character" w:customStyle="1" w:styleId="a4">
    <w:name w:val="Символы концевой сноски"/>
    <w:qFormat/>
    <w:rPr>
      <w:vertAlign w:val="superscript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20">
    <w:name w:val="Знак сноски2"/>
    <w:qFormat/>
    <w:rPr>
      <w:vertAlign w:val="superscript"/>
    </w:rPr>
  </w:style>
  <w:style w:type="character" w:customStyle="1" w:styleId="11">
    <w:name w:val="Знак концевой сноски1"/>
    <w:qFormat/>
    <w:rPr>
      <w:vertAlign w:val="superscript"/>
    </w:rPr>
  </w:style>
  <w:style w:type="character" w:customStyle="1" w:styleId="a7">
    <w:name w:val="Текст выноски Знак"/>
    <w:qFormat/>
    <w:rsid w:val="00674E17"/>
    <w:rPr>
      <w:rFonts w:ascii="Tahoma" w:hAnsi="Tahoma" w:cs="Tahoma"/>
      <w:sz w:val="16"/>
      <w:szCs w:val="16"/>
      <w:lang w:eastAsia="ar-SA"/>
    </w:rPr>
  </w:style>
  <w:style w:type="character" w:customStyle="1" w:styleId="a8">
    <w:name w:val="Символ концевой сноск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Nimbus Sans L" w:eastAsia="Mincho" w:hAnsi="Nimbus Sans L" w:cs="Nimbus Sans L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styleId="ae">
    <w:name w:val="footnote text"/>
    <w:basedOn w:val="a"/>
    <w:semiHidden/>
    <w:rPr>
      <w:sz w:val="20"/>
      <w:szCs w:val="20"/>
    </w:r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Balloon Text"/>
    <w:basedOn w:val="a"/>
    <w:qFormat/>
    <w:rsid w:val="00674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d@nrmail.jin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Объединенный институт ядерных исследований</vt:lpstr>
    </vt:vector>
  </TitlesOfParts>
  <Company>jinr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Объединенный институт ядерных исследований</dc:title>
  <dc:subject/>
  <dc:creator>AAA</dc:creator>
  <dc:description/>
  <cp:lastModifiedBy>gostkin</cp:lastModifiedBy>
  <cp:revision>4</cp:revision>
  <cp:lastPrinted>2026-07-29T08:25:00Z</cp:lastPrinted>
  <dcterms:created xsi:type="dcterms:W3CDTF">2026-07-23T06:18:00Z</dcterms:created>
  <dcterms:modified xsi:type="dcterms:W3CDTF">2026-07-29T08:26:00Z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jinr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